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9C620" w14:textId="77777777" w:rsidR="00D622DC" w:rsidRDefault="00D622DC" w:rsidP="00D622DC">
      <w:pPr>
        <w:pStyle w:val="Huseiernetekst"/>
        <w:spacing w:after="0"/>
        <w:rPr>
          <w:color w:val="000000" w:themeColor="text1"/>
          <w:szCs w:val="22"/>
        </w:rPr>
      </w:pPr>
      <w:r w:rsidRPr="00FB1866">
        <w:rPr>
          <w:color w:val="000000" w:themeColor="text1"/>
          <w:szCs w:val="22"/>
        </w:rPr>
        <w:t>Norges vassdrags- og energidirektorat</w:t>
      </w:r>
    </w:p>
    <w:p w14:paraId="39127F9C" w14:textId="77777777" w:rsidR="00D622DC" w:rsidRPr="00FB1866" w:rsidRDefault="00D622DC" w:rsidP="00D622DC">
      <w:pPr>
        <w:pStyle w:val="Huseiernetekst"/>
        <w:spacing w:after="0"/>
        <w:rPr>
          <w:color w:val="000000" w:themeColor="text1"/>
          <w:szCs w:val="22"/>
        </w:rPr>
      </w:pPr>
      <w:r w:rsidRPr="00281C63">
        <w:rPr>
          <w:color w:val="000000" w:themeColor="text1"/>
          <w:szCs w:val="22"/>
        </w:rPr>
        <w:t>Reguleringsmyndigheten for energi, RME</w:t>
      </w:r>
    </w:p>
    <w:p w14:paraId="15B6502D" w14:textId="77777777" w:rsidR="00D622DC" w:rsidRPr="00FB1866" w:rsidRDefault="00D622DC" w:rsidP="00D622DC">
      <w:pPr>
        <w:pStyle w:val="Huseiernetekst"/>
        <w:spacing w:after="0"/>
        <w:rPr>
          <w:color w:val="000000" w:themeColor="text1"/>
          <w:szCs w:val="22"/>
        </w:rPr>
      </w:pPr>
      <w:r w:rsidRPr="00FB1866">
        <w:rPr>
          <w:color w:val="000000" w:themeColor="text1"/>
          <w:szCs w:val="22"/>
        </w:rPr>
        <w:t>Postboks 5091</w:t>
      </w:r>
      <w:r>
        <w:rPr>
          <w:color w:val="000000" w:themeColor="text1"/>
          <w:szCs w:val="22"/>
        </w:rPr>
        <w:t xml:space="preserve">, </w:t>
      </w:r>
      <w:r w:rsidRPr="00FB1866">
        <w:rPr>
          <w:color w:val="000000" w:themeColor="text1"/>
          <w:szCs w:val="22"/>
        </w:rPr>
        <w:t>Majorstua</w:t>
      </w:r>
    </w:p>
    <w:p w14:paraId="0E2E9349" w14:textId="5B3DFE8B" w:rsidR="00D622DC" w:rsidRDefault="00D622DC" w:rsidP="00D622DC">
      <w:pPr>
        <w:pStyle w:val="Huseiernetekst"/>
        <w:spacing w:after="0"/>
        <w:rPr>
          <w:color w:val="000000" w:themeColor="text1"/>
          <w:szCs w:val="22"/>
        </w:rPr>
      </w:pPr>
      <w:r w:rsidRPr="00FB1866">
        <w:rPr>
          <w:color w:val="000000" w:themeColor="text1"/>
          <w:szCs w:val="22"/>
        </w:rPr>
        <w:t>0301 Oslo</w:t>
      </w:r>
    </w:p>
    <w:p w14:paraId="1E33553D" w14:textId="47442457" w:rsidR="00D622DC" w:rsidRDefault="00D622DC" w:rsidP="00D16004">
      <w:pPr>
        <w:pStyle w:val="Huseiernetekst"/>
        <w:spacing w:after="0"/>
        <w:jc w:val="both"/>
        <w:rPr>
          <w:color w:val="000000" w:themeColor="text1"/>
          <w:szCs w:val="22"/>
        </w:rPr>
      </w:pPr>
    </w:p>
    <w:p w14:paraId="1C32F4C0" w14:textId="77777777" w:rsidR="00E836BC" w:rsidRDefault="00E836BC" w:rsidP="00D16004">
      <w:pPr>
        <w:pStyle w:val="Huseiernetekst"/>
        <w:spacing w:after="0"/>
        <w:jc w:val="both"/>
        <w:rPr>
          <w:b/>
          <w:bCs/>
          <w:color w:val="000000"/>
          <w:shd w:val="clear" w:color="auto" w:fill="FFFFFF"/>
        </w:rPr>
      </w:pPr>
    </w:p>
    <w:p w14:paraId="5ECC35EF" w14:textId="77777777" w:rsidR="00D622DC" w:rsidRPr="00363A40" w:rsidRDefault="00D622DC" w:rsidP="00D16004">
      <w:pPr>
        <w:pStyle w:val="Huseiernetekst"/>
        <w:spacing w:after="0"/>
        <w:jc w:val="both"/>
        <w:rPr>
          <w:b/>
          <w:bCs/>
          <w:color w:val="000000"/>
          <w:shd w:val="clear" w:color="auto" w:fill="FFFFFF"/>
        </w:rPr>
      </w:pPr>
    </w:p>
    <w:p w14:paraId="6E246E95" w14:textId="6BAC26A6" w:rsidR="00363A40" w:rsidRDefault="00D622DC" w:rsidP="00363A40">
      <w:pPr>
        <w:pStyle w:val="Huseiernetekst"/>
        <w:spacing w:after="0"/>
        <w:jc w:val="both"/>
        <w:rPr>
          <w:b/>
          <w:bCs/>
          <w:color w:val="000000" w:themeColor="text1"/>
          <w:szCs w:val="22"/>
        </w:rPr>
      </w:pPr>
      <w:r w:rsidRPr="00363A40">
        <w:rPr>
          <w:b/>
          <w:bCs/>
          <w:color w:val="000000" w:themeColor="text1"/>
          <w:szCs w:val="22"/>
        </w:rPr>
        <w:t>RME høringsdokument nr. 3/2020 om endringer i avregningsforskriften og endringer i forskrift om kontroll av nettvirksomhet</w:t>
      </w:r>
    </w:p>
    <w:p w14:paraId="4653928F" w14:textId="0F2A534A" w:rsidR="00363A40" w:rsidRPr="00B41BA8" w:rsidRDefault="00363A40" w:rsidP="00B41BA8">
      <w:pPr>
        <w:pStyle w:val="Huseiernetekst"/>
        <w:spacing w:after="0"/>
        <w:jc w:val="both"/>
        <w:rPr>
          <w:color w:val="000000" w:themeColor="text1"/>
          <w:szCs w:val="22"/>
        </w:rPr>
      </w:pPr>
    </w:p>
    <w:p w14:paraId="7E0C2D6C" w14:textId="31DEC98C" w:rsidR="00D11FC1" w:rsidRDefault="00D11FC1" w:rsidP="00D11FC1">
      <w:pPr>
        <w:spacing w:after="0" w:line="240" w:lineRule="auto"/>
        <w:rPr>
          <w:rFonts w:ascii="Arial" w:eastAsia="Times New Roman" w:hAnsi="Arial" w:cs="Arial"/>
          <w:color w:val="000000" w:themeColor="text1"/>
          <w:lang w:eastAsia="nb-NO"/>
        </w:rPr>
      </w:pPr>
      <w:r>
        <w:rPr>
          <w:rFonts w:ascii="Arial" w:eastAsia="Times New Roman" w:hAnsi="Arial" w:cs="Arial"/>
          <w:color w:val="000000" w:themeColor="text1"/>
          <w:lang w:eastAsia="nb-NO"/>
        </w:rPr>
        <w:t xml:space="preserve">Nettselskapene er monopolvirksomheter. Vi som kunder </w:t>
      </w:r>
      <w:r>
        <w:rPr>
          <w:rFonts w:ascii="Arial" w:eastAsia="Times New Roman" w:hAnsi="Arial" w:cs="Arial"/>
          <w:color w:val="000000" w:themeColor="text1"/>
          <w:lang w:eastAsia="nb-NO"/>
        </w:rPr>
        <w:t xml:space="preserve">kan </w:t>
      </w:r>
      <w:r>
        <w:rPr>
          <w:rFonts w:ascii="Arial" w:eastAsia="Times New Roman" w:hAnsi="Arial" w:cs="Arial"/>
          <w:color w:val="000000" w:themeColor="text1"/>
          <w:lang w:eastAsia="nb-NO"/>
        </w:rPr>
        <w:t>ikke påvirke effektivitet, kvalitet og gebyrstruktur. Det er også vanskelig for oss forbrukere å ettergå grunnlagene for selskapenes prising av de ulike tjenestene</w:t>
      </w:r>
      <w:r>
        <w:rPr>
          <w:rFonts w:ascii="Arial" w:eastAsia="Times New Roman" w:hAnsi="Arial" w:cs="Arial"/>
          <w:color w:val="000000" w:themeColor="text1"/>
          <w:lang w:eastAsia="nb-NO"/>
        </w:rPr>
        <w:t>, så</w:t>
      </w:r>
      <w:r>
        <w:rPr>
          <w:rFonts w:ascii="Arial" w:eastAsia="Times New Roman" w:hAnsi="Arial" w:cs="Arial"/>
          <w:color w:val="000000" w:themeColor="text1"/>
          <w:lang w:eastAsia="nb-NO"/>
        </w:rPr>
        <w:t xml:space="preserve"> myndighetenes regulering av denne type virksomhet</w:t>
      </w:r>
      <w:r>
        <w:rPr>
          <w:rFonts w:ascii="Arial" w:eastAsia="Times New Roman" w:hAnsi="Arial" w:cs="Arial"/>
          <w:color w:val="000000" w:themeColor="text1"/>
          <w:lang w:eastAsia="nb-NO"/>
        </w:rPr>
        <w:t xml:space="preserve"> viktig</w:t>
      </w:r>
      <w:r>
        <w:rPr>
          <w:rFonts w:ascii="Arial" w:eastAsia="Times New Roman" w:hAnsi="Arial" w:cs="Arial"/>
          <w:color w:val="000000" w:themeColor="text1"/>
          <w:lang w:eastAsia="nb-NO"/>
        </w:rPr>
        <w:t xml:space="preserve">. Derfor støtter vi at et standardisert beløp/tariff for ikke-fjernavleste kunder forskriftsfestes. </w:t>
      </w:r>
    </w:p>
    <w:p w14:paraId="3437878A" w14:textId="77777777" w:rsidR="00D11FC1" w:rsidRDefault="00D11FC1" w:rsidP="00D11FC1">
      <w:pPr>
        <w:spacing w:after="0" w:line="240" w:lineRule="auto"/>
        <w:rPr>
          <w:rFonts w:ascii="Arial" w:eastAsia="Times New Roman" w:hAnsi="Arial" w:cs="Arial"/>
          <w:color w:val="000000" w:themeColor="text1"/>
          <w:lang w:eastAsia="nb-NO"/>
        </w:rPr>
      </w:pPr>
    </w:p>
    <w:p w14:paraId="7213D62B" w14:textId="12F21D4A" w:rsidR="00D11FC1" w:rsidRDefault="00D11FC1" w:rsidP="00B41BA8">
      <w:pPr>
        <w:spacing w:after="0" w:line="240" w:lineRule="auto"/>
        <w:rPr>
          <w:rFonts w:ascii="Arial" w:eastAsia="Times New Roman" w:hAnsi="Arial" w:cs="Arial"/>
          <w:color w:val="000000" w:themeColor="text1"/>
          <w:lang w:eastAsia="nb-NO"/>
        </w:rPr>
      </w:pPr>
      <w:r>
        <w:rPr>
          <w:rFonts w:ascii="Arial" w:eastAsia="Times New Roman" w:hAnsi="Arial" w:cs="Arial"/>
          <w:color w:val="000000" w:themeColor="text1"/>
          <w:lang w:eastAsia="nb-NO"/>
        </w:rPr>
        <w:t xml:space="preserve">Vi er imidlertid </w:t>
      </w:r>
      <w:r w:rsidRPr="00B41BA8">
        <w:rPr>
          <w:rFonts w:ascii="Arial" w:eastAsia="Times New Roman" w:hAnsi="Arial" w:cs="Arial"/>
          <w:color w:val="000000" w:themeColor="text1"/>
          <w:lang w:eastAsia="nb-NO"/>
        </w:rPr>
        <w:t xml:space="preserve">bekymret for at en fastsettelse av </w:t>
      </w:r>
      <w:r>
        <w:rPr>
          <w:rFonts w:ascii="Arial" w:eastAsia="Times New Roman" w:hAnsi="Arial" w:cs="Arial"/>
          <w:color w:val="000000" w:themeColor="text1"/>
          <w:lang w:eastAsia="nb-NO"/>
        </w:rPr>
        <w:t xml:space="preserve">et </w:t>
      </w:r>
      <w:r w:rsidRPr="00B41BA8">
        <w:rPr>
          <w:rFonts w:ascii="Arial" w:eastAsia="Times New Roman" w:hAnsi="Arial" w:cs="Arial"/>
          <w:color w:val="000000" w:themeColor="text1"/>
          <w:lang w:eastAsia="nb-NO"/>
        </w:rPr>
        <w:t xml:space="preserve">flatt gebyr uten krav om årlig stedlig kontrollavlesning vil bli en hvilepute. Hvis </w:t>
      </w:r>
      <w:r>
        <w:rPr>
          <w:rFonts w:ascii="Arial" w:eastAsia="Times New Roman" w:hAnsi="Arial" w:cs="Arial"/>
          <w:color w:val="000000" w:themeColor="text1"/>
          <w:lang w:eastAsia="nb-NO"/>
        </w:rPr>
        <w:t>det å</w:t>
      </w:r>
      <w:r w:rsidRPr="00B41BA8">
        <w:rPr>
          <w:rFonts w:ascii="Arial" w:eastAsia="Times New Roman" w:hAnsi="Arial" w:cs="Arial"/>
          <w:color w:val="000000" w:themeColor="text1"/>
          <w:lang w:eastAsia="nb-NO"/>
        </w:rPr>
        <w:t xml:space="preserve"> forskriftsfeste </w:t>
      </w:r>
      <w:r>
        <w:rPr>
          <w:rFonts w:ascii="Arial" w:eastAsia="Times New Roman" w:hAnsi="Arial" w:cs="Arial"/>
          <w:color w:val="000000" w:themeColor="text1"/>
          <w:lang w:eastAsia="nb-NO"/>
        </w:rPr>
        <w:t>et fast gebyr</w:t>
      </w:r>
      <w:r w:rsidRPr="00B41BA8">
        <w:rPr>
          <w:rFonts w:ascii="Arial" w:eastAsia="Times New Roman" w:hAnsi="Arial" w:cs="Arial"/>
          <w:color w:val="000000" w:themeColor="text1"/>
          <w:lang w:eastAsia="nb-NO"/>
        </w:rPr>
        <w:t xml:space="preserve"> for ikke-fjernavleste måleverdier skal gi et klarere rettslig grunnlag for tariffen og angi én felles </w:t>
      </w:r>
      <w:r>
        <w:rPr>
          <w:rFonts w:ascii="Arial" w:eastAsia="Times New Roman" w:hAnsi="Arial" w:cs="Arial"/>
          <w:color w:val="000000" w:themeColor="text1"/>
          <w:lang w:eastAsia="nb-NO"/>
        </w:rPr>
        <w:t>sats</w:t>
      </w:r>
      <w:r w:rsidRPr="00B41BA8">
        <w:rPr>
          <w:rFonts w:ascii="Arial" w:eastAsia="Times New Roman" w:hAnsi="Arial" w:cs="Arial"/>
          <w:color w:val="000000" w:themeColor="text1"/>
          <w:lang w:eastAsia="nb-NO"/>
        </w:rPr>
        <w:t xml:space="preserve"> uavhengig av hvilket nettselskap </w:t>
      </w:r>
      <w:r>
        <w:rPr>
          <w:rFonts w:ascii="Arial" w:eastAsia="Times New Roman" w:hAnsi="Arial" w:cs="Arial"/>
          <w:color w:val="000000" w:themeColor="text1"/>
          <w:lang w:eastAsia="nb-NO"/>
        </w:rPr>
        <w:t>man tilhører</w:t>
      </w:r>
      <w:r w:rsidRPr="00B41BA8">
        <w:rPr>
          <w:rFonts w:ascii="Arial" w:eastAsia="Times New Roman" w:hAnsi="Arial" w:cs="Arial"/>
          <w:color w:val="000000" w:themeColor="text1"/>
          <w:lang w:eastAsia="nb-NO"/>
        </w:rPr>
        <w:t xml:space="preserve">, bør det </w:t>
      </w:r>
      <w:r>
        <w:rPr>
          <w:rFonts w:ascii="Arial" w:eastAsia="Times New Roman" w:hAnsi="Arial" w:cs="Arial"/>
          <w:color w:val="000000" w:themeColor="text1"/>
          <w:lang w:eastAsia="nb-NO"/>
        </w:rPr>
        <w:t xml:space="preserve">samtidig </w:t>
      </w:r>
      <w:r w:rsidRPr="00B41BA8">
        <w:rPr>
          <w:rFonts w:ascii="Arial" w:eastAsia="Times New Roman" w:hAnsi="Arial" w:cs="Arial"/>
          <w:color w:val="000000" w:themeColor="text1"/>
          <w:lang w:eastAsia="nb-NO"/>
        </w:rPr>
        <w:t xml:space="preserve">stilles klare krav til nettselskapene om hva som skal </w:t>
      </w:r>
      <w:r>
        <w:rPr>
          <w:rFonts w:ascii="Arial" w:eastAsia="Times New Roman" w:hAnsi="Arial" w:cs="Arial"/>
          <w:color w:val="000000" w:themeColor="text1"/>
          <w:lang w:eastAsia="nb-NO"/>
        </w:rPr>
        <w:t xml:space="preserve">inngå </w:t>
      </w:r>
      <w:r w:rsidRPr="00B41BA8">
        <w:rPr>
          <w:rFonts w:ascii="Arial" w:eastAsia="Times New Roman" w:hAnsi="Arial" w:cs="Arial"/>
          <w:color w:val="000000" w:themeColor="text1"/>
          <w:lang w:eastAsia="nb-NO"/>
        </w:rPr>
        <w:t>i denne tjenesten.</w:t>
      </w:r>
    </w:p>
    <w:p w14:paraId="418E2BAD" w14:textId="77777777" w:rsidR="003F5776" w:rsidRPr="003F5776" w:rsidRDefault="003F5776" w:rsidP="003F5776">
      <w:pPr>
        <w:pStyle w:val="Huseiernetekst"/>
        <w:spacing w:after="0"/>
        <w:jc w:val="both"/>
        <w:rPr>
          <w:b/>
          <w:bCs/>
          <w:color w:val="000000" w:themeColor="text1"/>
          <w:szCs w:val="22"/>
        </w:rPr>
      </w:pPr>
    </w:p>
    <w:p w14:paraId="2E41D216" w14:textId="77777777" w:rsidR="00E836BC" w:rsidRDefault="00D622DC" w:rsidP="00E836BC">
      <w:pPr>
        <w:pStyle w:val="Huseiernetekst"/>
        <w:spacing w:after="0"/>
        <w:jc w:val="both"/>
        <w:rPr>
          <w:b/>
          <w:bCs/>
          <w:color w:val="000000" w:themeColor="text1"/>
        </w:rPr>
      </w:pPr>
      <w:r w:rsidRPr="00363A40">
        <w:rPr>
          <w:b/>
          <w:bCs/>
          <w:color w:val="000000" w:themeColor="text1"/>
        </w:rPr>
        <w:t>Muligheten for å skrive ut gebyr</w:t>
      </w:r>
    </w:p>
    <w:p w14:paraId="6D850CF2" w14:textId="77777777" w:rsidR="00E836BC" w:rsidRDefault="00E836BC" w:rsidP="00E836BC">
      <w:pPr>
        <w:pStyle w:val="Huseiernetekst"/>
        <w:spacing w:after="0"/>
        <w:jc w:val="both"/>
        <w:rPr>
          <w:b/>
          <w:bCs/>
          <w:color w:val="000000" w:themeColor="text1"/>
        </w:rPr>
      </w:pPr>
    </w:p>
    <w:p w14:paraId="5F3F9505" w14:textId="77777777" w:rsidR="00D11FC1" w:rsidRPr="00235DBF" w:rsidRDefault="00D11FC1" w:rsidP="00D11FC1">
      <w:pPr>
        <w:pStyle w:val="Huseiernetekst"/>
        <w:rPr>
          <w:b/>
          <w:bCs/>
          <w:color w:val="000000" w:themeColor="text1"/>
          <w:szCs w:val="22"/>
        </w:rPr>
      </w:pPr>
      <w:r w:rsidRPr="00235DBF">
        <w:rPr>
          <w:color w:val="000000" w:themeColor="text1"/>
        </w:rPr>
        <w:t xml:space="preserve">Huseierne er enige i at korrekte måledata er viktig. Det gir igjen et bedre grunnlag for riktig fakturering av kundene. Hos </w:t>
      </w:r>
      <w:r>
        <w:rPr>
          <w:color w:val="000000" w:themeColor="text1"/>
        </w:rPr>
        <w:t>kundene</w:t>
      </w:r>
      <w:r w:rsidRPr="00235DBF">
        <w:rPr>
          <w:color w:val="000000" w:themeColor="text1"/>
        </w:rPr>
        <w:t xml:space="preserve"> som har AMS- måler, skjer avlesningen ved at måleren automatisk sender måledata til nettselskapet. For kundene som av ulike grunner ikke har AMS-måler med aktiv kommunikasjonsenhet, må nettselskapet håndtere data som blir avlest manuelt og sørge for å ha rutiner for å kontrollere at data som er sendt inn manuelt er riktige. Her kan nettselskapet beslutte at det er nødvendig å gjennomføre kontrollavlesing.</w:t>
      </w:r>
    </w:p>
    <w:p w14:paraId="47043574" w14:textId="07838B4B" w:rsidR="00D11FC1" w:rsidRPr="00235DBF" w:rsidRDefault="00D11FC1" w:rsidP="00235DBF">
      <w:pPr>
        <w:pStyle w:val="Huseiernetekst"/>
        <w:rPr>
          <w:color w:val="000000" w:themeColor="text1"/>
        </w:rPr>
      </w:pPr>
      <w:r w:rsidRPr="00235DBF">
        <w:rPr>
          <w:color w:val="000000" w:themeColor="text1"/>
        </w:rPr>
        <w:t xml:space="preserve">NVE har videre bestemt at nettselskapene kan kreve gebyr for avlesing hos disse kundene, siden nettselskapene er pliktige til å sørge for at alle målere blir lest av minst en gang i året. Kostnader som danner grunnlag for et avlesningsgebyr kan være registrering og validering av målerstand, utsending av påminnelse om avlesing, retting av feil levert målerstand og gjennomføring av kontrollavlesing hos kunden. På bakgrunn av dette er det nå blitt vanlig praksis med </w:t>
      </w:r>
      <w:r>
        <w:rPr>
          <w:color w:val="000000" w:themeColor="text1"/>
        </w:rPr>
        <w:t>ekstra</w:t>
      </w:r>
      <w:r w:rsidRPr="00235DBF">
        <w:rPr>
          <w:color w:val="000000" w:themeColor="text1"/>
        </w:rPr>
        <w:t>gebyrer i tusenkronersklassen for manuell avlesning.</w:t>
      </w:r>
    </w:p>
    <w:p w14:paraId="39B93BC9" w14:textId="0FF63242" w:rsidR="00D622DC" w:rsidRPr="00363A40" w:rsidRDefault="00235DBF" w:rsidP="00D622DC">
      <w:pPr>
        <w:shd w:val="clear" w:color="auto" w:fill="FFFFFF"/>
        <w:spacing w:before="100" w:beforeAutospacing="1" w:after="100" w:afterAutospacing="1" w:line="240" w:lineRule="auto"/>
        <w:rPr>
          <w:rFonts w:ascii="Arial" w:eastAsia="Times New Roman" w:hAnsi="Arial" w:cs="Arial"/>
          <w:b/>
          <w:bCs/>
          <w:color w:val="000000" w:themeColor="text1"/>
          <w:lang w:eastAsia="nb-NO"/>
        </w:rPr>
      </w:pPr>
      <w:r>
        <w:rPr>
          <w:rFonts w:ascii="Arial" w:eastAsia="Times New Roman" w:hAnsi="Arial" w:cs="Arial"/>
          <w:b/>
          <w:bCs/>
          <w:color w:val="000000" w:themeColor="text1"/>
          <w:lang w:eastAsia="nb-NO"/>
        </w:rPr>
        <w:t>Liten</w:t>
      </w:r>
      <w:r w:rsidR="00D622DC" w:rsidRPr="00363A40">
        <w:rPr>
          <w:rFonts w:ascii="Arial" w:eastAsia="Times New Roman" w:hAnsi="Arial" w:cs="Arial"/>
          <w:b/>
          <w:bCs/>
          <w:color w:val="000000" w:themeColor="text1"/>
          <w:lang w:eastAsia="nb-NO"/>
        </w:rPr>
        <w:t xml:space="preserve"> synliggjøring av hva man betaler for</w:t>
      </w:r>
    </w:p>
    <w:p w14:paraId="12375C2C" w14:textId="64BE303A" w:rsidR="00D622DC" w:rsidRPr="00363A40" w:rsidRDefault="00D622DC" w:rsidP="00D622DC">
      <w:pPr>
        <w:shd w:val="clear" w:color="auto" w:fill="FFFFFF"/>
        <w:spacing w:before="100" w:beforeAutospacing="1" w:after="100" w:afterAutospacing="1" w:line="240" w:lineRule="auto"/>
        <w:rPr>
          <w:rFonts w:ascii="Arial" w:eastAsia="Times New Roman" w:hAnsi="Arial" w:cs="Arial"/>
          <w:color w:val="000000" w:themeColor="text1"/>
          <w:lang w:eastAsia="nb-NO"/>
        </w:rPr>
      </w:pPr>
      <w:r w:rsidRPr="00363A40">
        <w:rPr>
          <w:rFonts w:ascii="Arial" w:eastAsia="Times New Roman" w:hAnsi="Arial" w:cs="Arial"/>
          <w:color w:val="000000" w:themeColor="text1"/>
          <w:lang w:eastAsia="nb-NO"/>
        </w:rPr>
        <w:t xml:space="preserve">Nettselskapene fastsetter i dag selv </w:t>
      </w:r>
      <w:r w:rsidR="00B41BA8">
        <w:rPr>
          <w:rFonts w:ascii="Arial" w:eastAsia="Times New Roman" w:hAnsi="Arial" w:cs="Arial"/>
          <w:color w:val="000000" w:themeColor="text1"/>
          <w:lang w:eastAsia="nb-NO"/>
        </w:rPr>
        <w:t>gebyrets</w:t>
      </w:r>
      <w:r w:rsidRPr="00363A40">
        <w:rPr>
          <w:rFonts w:ascii="Arial" w:eastAsia="Times New Roman" w:hAnsi="Arial" w:cs="Arial"/>
          <w:color w:val="000000" w:themeColor="text1"/>
          <w:lang w:eastAsia="nb-NO"/>
        </w:rPr>
        <w:t xml:space="preserve"> størrelse, med utgangspunkt i egne vurderinger av merkostnadene forbundet med kunder som ikke er fjernavleste. Dette innebærer </w:t>
      </w:r>
      <w:r w:rsidR="00B41BA8">
        <w:rPr>
          <w:rFonts w:ascii="Arial" w:eastAsia="Times New Roman" w:hAnsi="Arial" w:cs="Arial"/>
          <w:color w:val="000000" w:themeColor="text1"/>
          <w:lang w:eastAsia="nb-NO"/>
        </w:rPr>
        <w:t>store variasjoner.</w:t>
      </w:r>
    </w:p>
    <w:p w14:paraId="49D93F9D" w14:textId="2893BE8B" w:rsidR="00D622DC" w:rsidRPr="001C2A3C" w:rsidRDefault="00B41BA8" w:rsidP="001C2A3C">
      <w:pPr>
        <w:shd w:val="clear" w:color="auto" w:fill="FFFFFF"/>
        <w:spacing w:before="100" w:beforeAutospacing="1" w:after="100" w:afterAutospacing="1" w:line="240" w:lineRule="auto"/>
        <w:rPr>
          <w:rFonts w:ascii="Arial" w:eastAsia="Times New Roman" w:hAnsi="Arial" w:cs="Arial"/>
          <w:color w:val="000000" w:themeColor="text1"/>
          <w:lang w:eastAsia="nb-NO"/>
        </w:rPr>
      </w:pPr>
      <w:r>
        <w:rPr>
          <w:rFonts w:ascii="Arial" w:eastAsia="Times New Roman" w:hAnsi="Arial" w:cs="Arial"/>
          <w:color w:val="000000" w:themeColor="text1"/>
          <w:lang w:eastAsia="nb-NO"/>
        </w:rPr>
        <w:t>N</w:t>
      </w:r>
      <w:r w:rsidR="00D622DC" w:rsidRPr="00363A40">
        <w:rPr>
          <w:rFonts w:ascii="Arial" w:eastAsia="Times New Roman" w:hAnsi="Arial" w:cs="Arial"/>
          <w:color w:val="000000" w:themeColor="text1"/>
          <w:lang w:eastAsia="nb-NO"/>
        </w:rPr>
        <w:t xml:space="preserve">ettselskapet </w:t>
      </w:r>
      <w:r>
        <w:rPr>
          <w:rFonts w:ascii="Arial" w:eastAsia="Times New Roman" w:hAnsi="Arial" w:cs="Arial"/>
          <w:color w:val="000000" w:themeColor="text1"/>
          <w:lang w:eastAsia="nb-NO"/>
        </w:rPr>
        <w:t xml:space="preserve">kan </w:t>
      </w:r>
      <w:r w:rsidR="00D622DC" w:rsidRPr="00363A40">
        <w:rPr>
          <w:rFonts w:ascii="Arial" w:eastAsia="Times New Roman" w:hAnsi="Arial" w:cs="Arial"/>
          <w:color w:val="000000" w:themeColor="text1"/>
          <w:lang w:eastAsia="nb-NO"/>
        </w:rPr>
        <w:t xml:space="preserve">ikke kreve inn mer i gebyr enn de faktiske ekstra kostnadene </w:t>
      </w:r>
      <w:r>
        <w:rPr>
          <w:rFonts w:ascii="Arial" w:eastAsia="Times New Roman" w:hAnsi="Arial" w:cs="Arial"/>
          <w:color w:val="000000" w:themeColor="text1"/>
          <w:lang w:eastAsia="nb-NO"/>
        </w:rPr>
        <w:t xml:space="preserve">de </w:t>
      </w:r>
      <w:r w:rsidR="00D622DC" w:rsidRPr="00363A40">
        <w:rPr>
          <w:rFonts w:ascii="Arial" w:eastAsia="Times New Roman" w:hAnsi="Arial" w:cs="Arial"/>
          <w:color w:val="000000" w:themeColor="text1"/>
          <w:lang w:eastAsia="nb-NO"/>
        </w:rPr>
        <w:t>har med å håndtere og kontrollere manuelt avleste data</w:t>
      </w:r>
      <w:r>
        <w:rPr>
          <w:rFonts w:ascii="Arial" w:eastAsia="Times New Roman" w:hAnsi="Arial" w:cs="Arial"/>
          <w:color w:val="000000" w:themeColor="text1"/>
          <w:lang w:eastAsia="nb-NO"/>
        </w:rPr>
        <w:t xml:space="preserve">, og </w:t>
      </w:r>
      <w:r w:rsidR="00D622DC" w:rsidRPr="00363A40">
        <w:rPr>
          <w:rFonts w:ascii="Arial" w:eastAsia="Times New Roman" w:hAnsi="Arial" w:cs="Arial"/>
          <w:color w:val="000000" w:themeColor="text1"/>
          <w:lang w:eastAsia="nb-NO"/>
        </w:rPr>
        <w:t xml:space="preserve">plikter innen rimelig tid å gi kunder </w:t>
      </w:r>
      <w:r w:rsidR="00D622DC" w:rsidRPr="00363A40">
        <w:rPr>
          <w:rFonts w:ascii="Arial" w:eastAsia="Times New Roman" w:hAnsi="Arial" w:cs="Arial"/>
          <w:color w:val="000000" w:themeColor="text1"/>
          <w:lang w:eastAsia="nb-NO"/>
        </w:rPr>
        <w:lastRenderedPageBreak/>
        <w:t xml:space="preserve">informasjon om beregningsgrunnlaget for egne tariffer. </w:t>
      </w:r>
      <w:r>
        <w:rPr>
          <w:rFonts w:ascii="Arial" w:eastAsia="Times New Roman" w:hAnsi="Arial" w:cs="Arial"/>
          <w:color w:val="000000" w:themeColor="text1"/>
          <w:lang w:eastAsia="nb-NO"/>
        </w:rPr>
        <w:t xml:space="preserve">Kunden </w:t>
      </w:r>
      <w:r w:rsidR="00D622DC" w:rsidRPr="00363A40">
        <w:rPr>
          <w:rFonts w:ascii="Arial" w:eastAsia="Times New Roman" w:hAnsi="Arial" w:cs="Arial"/>
          <w:color w:val="000000" w:themeColor="text1"/>
          <w:lang w:eastAsia="nb-NO"/>
        </w:rPr>
        <w:t>har</w:t>
      </w:r>
      <w:r w:rsidR="001C2A3C">
        <w:rPr>
          <w:rFonts w:ascii="Arial" w:eastAsia="Times New Roman" w:hAnsi="Arial" w:cs="Arial"/>
          <w:color w:val="000000" w:themeColor="text1"/>
          <w:lang w:eastAsia="nb-NO"/>
        </w:rPr>
        <w:t xml:space="preserve"> altså krav</w:t>
      </w:r>
      <w:r w:rsidR="00D622DC" w:rsidRPr="00363A40">
        <w:rPr>
          <w:rFonts w:ascii="Arial" w:eastAsia="Times New Roman" w:hAnsi="Arial" w:cs="Arial"/>
          <w:color w:val="000000" w:themeColor="text1"/>
          <w:lang w:eastAsia="nb-NO"/>
        </w:rPr>
        <w:t xml:space="preserve"> på å vite</w:t>
      </w:r>
      <w:r w:rsidR="001C2A3C">
        <w:rPr>
          <w:rFonts w:ascii="Arial" w:eastAsia="Times New Roman" w:hAnsi="Arial" w:cs="Arial"/>
          <w:color w:val="000000" w:themeColor="text1"/>
          <w:lang w:eastAsia="nb-NO"/>
        </w:rPr>
        <w:t xml:space="preserve"> </w:t>
      </w:r>
      <w:r w:rsidR="00D622DC" w:rsidRPr="001C2A3C">
        <w:rPr>
          <w:rFonts w:ascii="Arial" w:eastAsia="Times New Roman" w:hAnsi="Arial" w:cs="Arial"/>
          <w:color w:val="000000" w:themeColor="text1"/>
          <w:lang w:eastAsia="nb-NO"/>
        </w:rPr>
        <w:t>hvilke aktiviteter nettselskapet gjennomfører i forbindelse med manuell avlesing</w:t>
      </w:r>
      <w:r w:rsidR="001C2A3C">
        <w:rPr>
          <w:rFonts w:ascii="Arial" w:eastAsia="Times New Roman" w:hAnsi="Arial" w:cs="Arial"/>
          <w:color w:val="000000" w:themeColor="text1"/>
          <w:lang w:eastAsia="nb-NO"/>
        </w:rPr>
        <w:t xml:space="preserve">, og </w:t>
      </w:r>
      <w:r w:rsidR="00D622DC" w:rsidRPr="001C2A3C">
        <w:rPr>
          <w:rFonts w:ascii="Arial" w:eastAsia="Times New Roman" w:hAnsi="Arial" w:cs="Arial"/>
          <w:color w:val="000000" w:themeColor="text1"/>
          <w:lang w:eastAsia="nb-NO"/>
        </w:rPr>
        <w:t xml:space="preserve">kostnadene forbundet med </w:t>
      </w:r>
      <w:r w:rsidR="001C2A3C">
        <w:rPr>
          <w:rFonts w:ascii="Arial" w:eastAsia="Times New Roman" w:hAnsi="Arial" w:cs="Arial"/>
          <w:color w:val="000000" w:themeColor="text1"/>
          <w:lang w:eastAsia="nb-NO"/>
        </w:rPr>
        <w:t xml:space="preserve">dette. </w:t>
      </w:r>
      <w:r w:rsidR="00D622DC" w:rsidRPr="001C2A3C">
        <w:rPr>
          <w:rFonts w:ascii="Arial" w:eastAsia="Times New Roman" w:hAnsi="Arial" w:cs="Arial"/>
          <w:color w:val="000000" w:themeColor="text1"/>
          <w:lang w:eastAsia="nb-NO"/>
        </w:rPr>
        <w:t>Nettselskapet skal også redegjøre for hvordan nettselskapet har beregnet kostnadene de ulike aktivitetene medfører</w:t>
      </w:r>
      <w:r w:rsidR="001C2A3C">
        <w:rPr>
          <w:rFonts w:ascii="Arial" w:eastAsia="Times New Roman" w:hAnsi="Arial" w:cs="Arial"/>
          <w:color w:val="000000" w:themeColor="text1"/>
          <w:lang w:eastAsia="nb-NO"/>
        </w:rPr>
        <w:t>.</w:t>
      </w:r>
    </w:p>
    <w:p w14:paraId="444E2A84" w14:textId="32A9EF1F" w:rsidR="00D11FC1" w:rsidRPr="00363A40" w:rsidRDefault="00D11FC1" w:rsidP="00D11FC1">
      <w:pPr>
        <w:shd w:val="clear" w:color="auto" w:fill="FFFFFF"/>
        <w:spacing w:before="100" w:beforeAutospacing="1" w:after="100" w:afterAutospacing="1" w:line="240" w:lineRule="auto"/>
        <w:rPr>
          <w:rFonts w:ascii="Arial" w:eastAsia="Times New Roman" w:hAnsi="Arial" w:cs="Arial"/>
          <w:color w:val="000000" w:themeColor="text1"/>
          <w:lang w:eastAsia="nb-NO"/>
        </w:rPr>
      </w:pPr>
      <w:r>
        <w:rPr>
          <w:rFonts w:ascii="Arial" w:eastAsia="Times New Roman" w:hAnsi="Arial" w:cs="Arial"/>
          <w:color w:val="000000" w:themeColor="text1"/>
          <w:lang w:eastAsia="nb-NO"/>
        </w:rPr>
        <w:t xml:space="preserve">Gjennom dialog med mange boligeiere det siste året, har vi fått bekreftet et inntrykk av svært </w:t>
      </w:r>
      <w:r w:rsidRPr="00363A40">
        <w:rPr>
          <w:rFonts w:ascii="Arial" w:eastAsia="Times New Roman" w:hAnsi="Arial" w:cs="Arial"/>
          <w:color w:val="000000" w:themeColor="text1"/>
          <w:lang w:eastAsia="nb-NO"/>
        </w:rPr>
        <w:t>ulik og forvirrende praksis blant nettselskapene.</w:t>
      </w:r>
      <w:r>
        <w:rPr>
          <w:rFonts w:ascii="Arial" w:eastAsia="Times New Roman" w:hAnsi="Arial" w:cs="Arial"/>
          <w:color w:val="000000" w:themeColor="text1"/>
          <w:lang w:eastAsia="nb-NO"/>
        </w:rPr>
        <w:t xml:space="preserve"> </w:t>
      </w:r>
      <w:r w:rsidRPr="00363A40">
        <w:rPr>
          <w:rFonts w:ascii="Arial" w:eastAsia="Times New Roman" w:hAnsi="Arial" w:cs="Arial"/>
          <w:color w:val="000000" w:themeColor="text1"/>
          <w:lang w:eastAsia="nb-NO"/>
        </w:rPr>
        <w:t xml:space="preserve">Mange kunder reagerer på at nettselskapene fastsetter en tariff for ikke-fjernavleste kunder, uten å </w:t>
      </w:r>
      <w:r>
        <w:rPr>
          <w:rFonts w:ascii="Arial" w:eastAsia="Times New Roman" w:hAnsi="Arial" w:cs="Arial"/>
          <w:color w:val="000000" w:themeColor="text1"/>
          <w:lang w:eastAsia="nb-NO"/>
        </w:rPr>
        <w:t xml:space="preserve">faktisk å oppsøke kunden for måleravlesning. </w:t>
      </w:r>
      <w:r w:rsidRPr="00363A40">
        <w:rPr>
          <w:rFonts w:ascii="Arial" w:eastAsia="Times New Roman" w:hAnsi="Arial" w:cs="Arial"/>
          <w:color w:val="000000" w:themeColor="text1"/>
          <w:lang w:eastAsia="nb-NO"/>
        </w:rPr>
        <w:t>I tillegg er prisen høyst forskjellig fra nettselskap til nettselskap. Der noen ikke tar seg betalt for denne tjenesten, tar andre nettselskaper 3000 kroner.</w:t>
      </w:r>
    </w:p>
    <w:p w14:paraId="670EF808" w14:textId="1411E48E" w:rsidR="00D11FC1" w:rsidRPr="00363A40" w:rsidRDefault="00D11FC1" w:rsidP="00D622DC">
      <w:pPr>
        <w:shd w:val="clear" w:color="auto" w:fill="FFFFFF"/>
        <w:spacing w:before="100" w:beforeAutospacing="1" w:after="100" w:afterAutospacing="1" w:line="240" w:lineRule="auto"/>
        <w:rPr>
          <w:rFonts w:ascii="Arial" w:eastAsia="Times New Roman" w:hAnsi="Arial" w:cs="Arial"/>
          <w:color w:val="000000" w:themeColor="text1"/>
          <w:lang w:eastAsia="nb-NO"/>
        </w:rPr>
      </w:pPr>
      <w:r w:rsidRPr="00363A40">
        <w:rPr>
          <w:rFonts w:ascii="Arial" w:eastAsia="Times New Roman" w:hAnsi="Arial" w:cs="Arial"/>
          <w:color w:val="000000" w:themeColor="text1"/>
          <w:lang w:eastAsia="nb-NO"/>
        </w:rPr>
        <w:t>Det er vanskelig for</w:t>
      </w:r>
      <w:r>
        <w:rPr>
          <w:rFonts w:ascii="Arial" w:eastAsia="Times New Roman" w:hAnsi="Arial" w:cs="Arial"/>
          <w:color w:val="000000" w:themeColor="text1"/>
          <w:lang w:eastAsia="nb-NO"/>
        </w:rPr>
        <w:t xml:space="preserve"> </w:t>
      </w:r>
      <w:r w:rsidRPr="00363A40">
        <w:rPr>
          <w:rFonts w:ascii="Arial" w:eastAsia="Times New Roman" w:hAnsi="Arial" w:cs="Arial"/>
          <w:color w:val="000000" w:themeColor="text1"/>
          <w:lang w:eastAsia="nb-NO"/>
        </w:rPr>
        <w:t xml:space="preserve">kundene å forstå hvordan en tjeneste som i utgangspunktet bør være den samme over hele landet, </w:t>
      </w:r>
      <w:r>
        <w:rPr>
          <w:rFonts w:ascii="Arial" w:eastAsia="Times New Roman" w:hAnsi="Arial" w:cs="Arial"/>
          <w:color w:val="000000" w:themeColor="text1"/>
          <w:lang w:eastAsia="nb-NO"/>
        </w:rPr>
        <w:t>kan</w:t>
      </w:r>
      <w:r w:rsidRPr="00363A40">
        <w:rPr>
          <w:rFonts w:ascii="Arial" w:eastAsia="Times New Roman" w:hAnsi="Arial" w:cs="Arial"/>
          <w:color w:val="000000" w:themeColor="text1"/>
          <w:lang w:eastAsia="nb-NO"/>
        </w:rPr>
        <w:t xml:space="preserve"> kreve så ulik grad av ressurser og ha så ulik pris. I tillegg har vi inntrykk av at nettselskapene </w:t>
      </w:r>
      <w:r>
        <w:rPr>
          <w:rFonts w:ascii="Arial" w:eastAsia="Times New Roman" w:hAnsi="Arial" w:cs="Arial"/>
          <w:color w:val="000000" w:themeColor="text1"/>
          <w:lang w:eastAsia="nb-NO"/>
        </w:rPr>
        <w:t>ofte</w:t>
      </w:r>
      <w:r w:rsidRPr="00363A40">
        <w:rPr>
          <w:rFonts w:ascii="Arial" w:eastAsia="Times New Roman" w:hAnsi="Arial" w:cs="Arial"/>
          <w:color w:val="000000" w:themeColor="text1"/>
          <w:lang w:eastAsia="nb-NO"/>
        </w:rPr>
        <w:t xml:space="preserve"> ikke klarer (eller ønsker) å oppgi konkrete kostnadsestimater for aktiviteter knyttet til å håndtere og kontrollere </w:t>
      </w:r>
      <w:r>
        <w:rPr>
          <w:rFonts w:ascii="Arial" w:eastAsia="Times New Roman" w:hAnsi="Arial" w:cs="Arial"/>
          <w:color w:val="000000" w:themeColor="text1"/>
          <w:lang w:eastAsia="nb-NO"/>
        </w:rPr>
        <w:t>disse måleverdiene. Det er etterlatt et inntrykk at flere selskaper har satt prisen urimelig høy for å presse kundene til å installere aktiv kommunikasjonsenhet.</w:t>
      </w:r>
    </w:p>
    <w:p w14:paraId="5166BC09" w14:textId="77777777" w:rsidR="00D11FC1" w:rsidRDefault="00D622DC" w:rsidP="00D11FC1">
      <w:pPr>
        <w:shd w:val="clear" w:color="auto" w:fill="FFFFFF"/>
        <w:spacing w:before="100" w:beforeAutospacing="1" w:after="100" w:afterAutospacing="1" w:line="240" w:lineRule="auto"/>
        <w:rPr>
          <w:rFonts w:ascii="Arial" w:eastAsia="Times New Roman" w:hAnsi="Arial" w:cs="Arial"/>
          <w:b/>
          <w:bCs/>
          <w:color w:val="000000" w:themeColor="text1"/>
          <w:lang w:eastAsia="nb-NO"/>
        </w:rPr>
      </w:pPr>
      <w:r w:rsidRPr="00363A40">
        <w:rPr>
          <w:rFonts w:ascii="Arial" w:eastAsia="Times New Roman" w:hAnsi="Arial" w:cs="Arial"/>
          <w:b/>
          <w:bCs/>
          <w:color w:val="000000" w:themeColor="text1"/>
          <w:lang w:eastAsia="nb-NO"/>
        </w:rPr>
        <w:t>Fremdeles uklart med fast tariff</w:t>
      </w:r>
    </w:p>
    <w:p w14:paraId="1F4F4D8C" w14:textId="1E84380B" w:rsidR="00D11FC1" w:rsidRPr="00D11FC1" w:rsidRDefault="00D11FC1" w:rsidP="00D11FC1">
      <w:pPr>
        <w:shd w:val="clear" w:color="auto" w:fill="FFFFFF"/>
        <w:spacing w:before="100" w:beforeAutospacing="1" w:after="100" w:afterAutospacing="1" w:line="240" w:lineRule="auto"/>
        <w:rPr>
          <w:rFonts w:ascii="Arial" w:eastAsia="Times New Roman" w:hAnsi="Arial" w:cs="Arial"/>
          <w:b/>
          <w:bCs/>
          <w:color w:val="000000" w:themeColor="text1"/>
          <w:lang w:eastAsia="nb-NO"/>
        </w:rPr>
      </w:pPr>
      <w:r w:rsidRPr="00363A40">
        <w:rPr>
          <w:rFonts w:ascii="Arial" w:eastAsia="Times New Roman" w:hAnsi="Arial" w:cs="Arial"/>
          <w:color w:val="000000" w:themeColor="text1"/>
          <w:lang w:eastAsia="nb-NO"/>
        </w:rPr>
        <w:t xml:space="preserve">NVE foreslår at tariff for ikke-fjernavleste kunder skal fastsettes som et standardbeløp i forskrift, og settes til 1500 kroner ekskl. mva. per år. </w:t>
      </w:r>
      <w:r>
        <w:rPr>
          <w:rFonts w:ascii="Arial" w:eastAsia="Times New Roman" w:hAnsi="Arial" w:cs="Arial"/>
          <w:color w:val="000000" w:themeColor="text1"/>
          <w:lang w:eastAsia="nb-NO"/>
        </w:rPr>
        <w:t>De</w:t>
      </w:r>
      <w:r w:rsidRPr="00363A40">
        <w:rPr>
          <w:rFonts w:ascii="Arial" w:eastAsia="Times New Roman" w:hAnsi="Arial" w:cs="Arial"/>
          <w:color w:val="000000" w:themeColor="text1"/>
          <w:lang w:eastAsia="nb-NO"/>
        </w:rPr>
        <w:t xml:space="preserve"> foreslår videre at nettselskapene skal kontrollere måleverdier som ikke er fjernavleste minst en gang i året, men stiller samtidig ikke krav om årlig stedlig kontrollavlesing. Det </w:t>
      </w:r>
      <w:r>
        <w:rPr>
          <w:rFonts w:ascii="Arial" w:eastAsia="Times New Roman" w:hAnsi="Arial" w:cs="Arial"/>
          <w:color w:val="000000" w:themeColor="text1"/>
          <w:lang w:eastAsia="nb-NO"/>
        </w:rPr>
        <w:t xml:space="preserve">mener vi bør inngå som krav i forskriften. </w:t>
      </w:r>
      <w:r w:rsidRPr="00363A40">
        <w:rPr>
          <w:rFonts w:ascii="Arial" w:eastAsia="Times New Roman" w:hAnsi="Arial" w:cs="Arial"/>
          <w:color w:val="000000" w:themeColor="text1"/>
          <w:lang w:eastAsia="nb-NO"/>
        </w:rPr>
        <w:t xml:space="preserve"> Hvis man skal kreve kunden for så store ekstrabeløp årlig, bør det være en synlig tjeneste man betaler for, og den bør være lik for alle hvis prisen settes likt. </w:t>
      </w:r>
    </w:p>
    <w:p w14:paraId="405EC4A2" w14:textId="77777777" w:rsidR="00D11FC1" w:rsidRDefault="00D11FC1" w:rsidP="00D11FC1">
      <w:pPr>
        <w:shd w:val="clear" w:color="auto" w:fill="FFFFFF"/>
        <w:spacing w:after="0" w:line="240" w:lineRule="auto"/>
        <w:rPr>
          <w:rFonts w:ascii="Arial" w:eastAsia="Times New Roman" w:hAnsi="Arial" w:cs="Arial"/>
          <w:color w:val="000000" w:themeColor="text1"/>
          <w:lang w:eastAsia="nb-NO"/>
        </w:rPr>
      </w:pPr>
      <w:r w:rsidRPr="00363A40">
        <w:rPr>
          <w:rFonts w:ascii="Arial" w:eastAsia="Times New Roman" w:hAnsi="Arial" w:cs="Arial"/>
          <w:color w:val="000000" w:themeColor="text1"/>
          <w:lang w:eastAsia="nb-NO"/>
        </w:rPr>
        <w:t>Så selv om det er positivt at man forsøker å sikre at tariff for ikke-fjernavleste kunder fastsettes som standardbeløp i forskrift, må ikke dette bli en hvilepute hvor nettselskapene krever inn penger for en tjeneste som</w:t>
      </w:r>
      <w:r>
        <w:rPr>
          <w:rFonts w:ascii="Arial" w:eastAsia="Times New Roman" w:hAnsi="Arial" w:cs="Arial"/>
          <w:color w:val="000000" w:themeColor="text1"/>
          <w:lang w:eastAsia="nb-NO"/>
        </w:rPr>
        <w:t xml:space="preserve"> faktisk</w:t>
      </w:r>
      <w:r w:rsidRPr="00363A40">
        <w:rPr>
          <w:rFonts w:ascii="Arial" w:eastAsia="Times New Roman" w:hAnsi="Arial" w:cs="Arial"/>
          <w:color w:val="000000" w:themeColor="text1"/>
          <w:lang w:eastAsia="nb-NO"/>
        </w:rPr>
        <w:t xml:space="preserve"> ikke leveres.</w:t>
      </w:r>
      <w:r>
        <w:rPr>
          <w:rFonts w:ascii="Arial" w:eastAsia="Times New Roman" w:hAnsi="Arial" w:cs="Arial"/>
          <w:color w:val="000000" w:themeColor="text1"/>
          <w:lang w:eastAsia="nb-NO"/>
        </w:rPr>
        <w:t xml:space="preserve"> Den foreslåtte løsningen åpner for dette. </w:t>
      </w:r>
    </w:p>
    <w:p w14:paraId="6E3205D3" w14:textId="77777777" w:rsidR="001C2A3C" w:rsidRDefault="001C2A3C" w:rsidP="001C2A3C">
      <w:pPr>
        <w:shd w:val="clear" w:color="auto" w:fill="FFFFFF"/>
        <w:spacing w:after="0" w:line="240" w:lineRule="auto"/>
        <w:rPr>
          <w:rFonts w:ascii="Arial" w:eastAsia="Times New Roman" w:hAnsi="Arial" w:cs="Arial"/>
          <w:b/>
          <w:bCs/>
          <w:color w:val="000000" w:themeColor="text1"/>
          <w:lang w:eastAsia="nb-NO"/>
        </w:rPr>
      </w:pPr>
      <w:bookmarkStart w:id="0" w:name="_GoBack"/>
      <w:bookmarkEnd w:id="0"/>
    </w:p>
    <w:p w14:paraId="2256176D" w14:textId="72A037AF" w:rsidR="00D622DC" w:rsidRPr="001A3CBB" w:rsidRDefault="001C2A3C" w:rsidP="00D622DC">
      <w:pPr>
        <w:shd w:val="clear" w:color="auto" w:fill="FFFFFF"/>
        <w:spacing w:after="0" w:line="240" w:lineRule="auto"/>
        <w:rPr>
          <w:rFonts w:ascii="Arial" w:eastAsia="Times New Roman" w:hAnsi="Arial" w:cs="Arial"/>
          <w:b/>
          <w:bCs/>
          <w:color w:val="000000" w:themeColor="text1"/>
          <w:lang w:eastAsia="nb-NO"/>
        </w:rPr>
      </w:pPr>
      <w:r w:rsidRPr="003F5776">
        <w:rPr>
          <w:rFonts w:ascii="Arial" w:eastAsia="Times New Roman" w:hAnsi="Arial" w:cs="Arial"/>
          <w:b/>
          <w:bCs/>
          <w:color w:val="000000" w:themeColor="text1"/>
          <w:lang w:eastAsia="nb-NO"/>
        </w:rPr>
        <w:t>Må stilles klare krav til nettselskapene</w:t>
      </w:r>
    </w:p>
    <w:p w14:paraId="741FE091" w14:textId="77777777" w:rsidR="00D622DC" w:rsidRPr="00363A40" w:rsidRDefault="00D622DC" w:rsidP="00D622DC">
      <w:pPr>
        <w:spacing w:after="0" w:line="240" w:lineRule="auto"/>
        <w:rPr>
          <w:rFonts w:ascii="Arial" w:eastAsia="Times New Roman" w:hAnsi="Arial" w:cs="Arial"/>
          <w:color w:val="000000" w:themeColor="text1"/>
          <w:lang w:eastAsia="nb-NO"/>
        </w:rPr>
      </w:pPr>
    </w:p>
    <w:p w14:paraId="05F71D6E" w14:textId="5A294A8E" w:rsidR="00D622DC" w:rsidRPr="00363A40" w:rsidRDefault="00D622DC" w:rsidP="00D622DC">
      <w:pPr>
        <w:shd w:val="clear" w:color="auto" w:fill="FFFFFF"/>
        <w:spacing w:after="0" w:line="240" w:lineRule="auto"/>
        <w:rPr>
          <w:rFonts w:ascii="Arial" w:eastAsia="Times New Roman" w:hAnsi="Arial" w:cs="Arial"/>
          <w:color w:val="000000" w:themeColor="text1"/>
          <w:lang w:eastAsia="nb-NO"/>
        </w:rPr>
      </w:pPr>
      <w:r w:rsidRPr="00363A40">
        <w:rPr>
          <w:rFonts w:ascii="Arial" w:eastAsia="Times New Roman" w:hAnsi="Arial" w:cs="Arial"/>
          <w:color w:val="000000" w:themeColor="text1"/>
          <w:lang w:eastAsia="nb-NO"/>
        </w:rPr>
        <w:t xml:space="preserve">Kunden skal vite hva man får, og hva man betaler for. Det må </w:t>
      </w:r>
      <w:r w:rsidR="001A3CBB">
        <w:rPr>
          <w:rFonts w:ascii="Arial" w:eastAsia="Times New Roman" w:hAnsi="Arial" w:cs="Arial"/>
          <w:color w:val="000000" w:themeColor="text1"/>
          <w:lang w:eastAsia="nb-NO"/>
        </w:rPr>
        <w:t>foreligge en</w:t>
      </w:r>
      <w:r w:rsidRPr="00363A40">
        <w:rPr>
          <w:rFonts w:ascii="Arial" w:eastAsia="Times New Roman" w:hAnsi="Arial" w:cs="Arial"/>
          <w:color w:val="000000" w:themeColor="text1"/>
          <w:lang w:eastAsia="nb-NO"/>
        </w:rPr>
        <w:t xml:space="preserve"> detaljert beskrivelse av hva gebyret dekker, </w:t>
      </w:r>
      <w:r w:rsidR="001A3CBB">
        <w:rPr>
          <w:rFonts w:ascii="Arial" w:eastAsia="Times New Roman" w:hAnsi="Arial" w:cs="Arial"/>
          <w:color w:val="000000" w:themeColor="text1"/>
          <w:lang w:eastAsia="nb-NO"/>
        </w:rPr>
        <w:t>for å sikre</w:t>
      </w:r>
      <w:r w:rsidRPr="00363A40">
        <w:rPr>
          <w:rFonts w:ascii="Arial" w:eastAsia="Times New Roman" w:hAnsi="Arial" w:cs="Arial"/>
          <w:color w:val="000000" w:themeColor="text1"/>
          <w:lang w:eastAsia="nb-NO"/>
        </w:rPr>
        <w:t xml:space="preserve"> at man ikke betaler mer enn de faktiske kostnadene. </w:t>
      </w:r>
      <w:r w:rsidR="001A3CBB">
        <w:rPr>
          <w:rFonts w:ascii="Arial" w:eastAsia="Times New Roman" w:hAnsi="Arial" w:cs="Arial"/>
          <w:color w:val="000000" w:themeColor="text1"/>
          <w:lang w:eastAsia="nb-NO"/>
        </w:rPr>
        <w:t>N</w:t>
      </w:r>
      <w:r w:rsidRPr="00363A40">
        <w:rPr>
          <w:rFonts w:ascii="Arial" w:eastAsia="Times New Roman" w:hAnsi="Arial" w:cs="Arial"/>
          <w:color w:val="000000" w:themeColor="text1"/>
          <w:lang w:eastAsia="nb-NO"/>
        </w:rPr>
        <w:t xml:space="preserve">ettselskapene som tar seg betalt for tjenesten </w:t>
      </w:r>
      <w:r w:rsidR="001A3CBB">
        <w:rPr>
          <w:rFonts w:ascii="Arial" w:eastAsia="Times New Roman" w:hAnsi="Arial" w:cs="Arial"/>
          <w:color w:val="000000" w:themeColor="text1"/>
          <w:lang w:eastAsia="nb-NO"/>
        </w:rPr>
        <w:t xml:space="preserve">må </w:t>
      </w:r>
      <w:r w:rsidRPr="00363A40">
        <w:rPr>
          <w:rFonts w:ascii="Arial" w:eastAsia="Times New Roman" w:hAnsi="Arial" w:cs="Arial"/>
          <w:color w:val="000000" w:themeColor="text1"/>
          <w:lang w:eastAsia="nb-NO"/>
        </w:rPr>
        <w:t>også gjennomføre den.</w:t>
      </w:r>
    </w:p>
    <w:p w14:paraId="0DEBD3DD" w14:textId="7FF5E2FC" w:rsidR="009A3869" w:rsidRDefault="009A3869" w:rsidP="009A3869">
      <w:pPr>
        <w:shd w:val="clear" w:color="auto" w:fill="FFFFFF"/>
        <w:spacing w:after="0" w:line="240" w:lineRule="auto"/>
        <w:rPr>
          <w:rFonts w:ascii="Arial" w:eastAsia="Times New Roman" w:hAnsi="Arial" w:cs="Arial"/>
          <w:color w:val="000000" w:themeColor="text1"/>
          <w:lang w:eastAsia="nb-NO"/>
        </w:rPr>
      </w:pPr>
    </w:p>
    <w:p w14:paraId="21FF3150" w14:textId="77777777" w:rsidR="00D11FC1" w:rsidRDefault="00D11FC1" w:rsidP="00D11FC1">
      <w:pPr>
        <w:shd w:val="clear" w:color="auto" w:fill="FFFFFF"/>
        <w:spacing w:after="0" w:line="240" w:lineRule="auto"/>
        <w:rPr>
          <w:rFonts w:ascii="Arial" w:eastAsia="Times New Roman" w:hAnsi="Arial" w:cs="Arial"/>
          <w:color w:val="000000" w:themeColor="text1"/>
          <w:lang w:eastAsia="nb-NO"/>
        </w:rPr>
      </w:pPr>
      <w:r w:rsidRPr="00363A40">
        <w:rPr>
          <w:rFonts w:ascii="Arial" w:eastAsia="Times New Roman" w:hAnsi="Arial" w:cs="Arial"/>
          <w:color w:val="000000" w:themeColor="text1"/>
          <w:lang w:eastAsia="nb-NO"/>
        </w:rPr>
        <w:t xml:space="preserve">Hvis forslaget om å forskriftsfeste tariff for ikke-fjernavleste måleverdier skal gi et klarere rettslig grunnlag for tariffen og angi én felles tariffsats uavhengig av hvilket nettselskap kunden tilhører, </w:t>
      </w:r>
      <w:r>
        <w:rPr>
          <w:rFonts w:ascii="Arial" w:eastAsia="Times New Roman" w:hAnsi="Arial" w:cs="Arial"/>
          <w:color w:val="000000" w:themeColor="text1"/>
          <w:lang w:eastAsia="nb-NO"/>
        </w:rPr>
        <w:t>må</w:t>
      </w:r>
      <w:r w:rsidRPr="00363A40">
        <w:rPr>
          <w:rFonts w:ascii="Arial" w:eastAsia="Times New Roman" w:hAnsi="Arial" w:cs="Arial"/>
          <w:color w:val="000000" w:themeColor="text1"/>
          <w:lang w:eastAsia="nb-NO"/>
        </w:rPr>
        <w:t xml:space="preserve"> det stilles klare krav til nettselskapene om hva som skal ligge i denne tjenesten.</w:t>
      </w:r>
      <w:r>
        <w:rPr>
          <w:rFonts w:ascii="Arial" w:eastAsia="Times New Roman" w:hAnsi="Arial" w:cs="Arial"/>
          <w:color w:val="000000" w:themeColor="text1"/>
          <w:lang w:eastAsia="nb-NO"/>
        </w:rPr>
        <w:t xml:space="preserve"> </w:t>
      </w:r>
    </w:p>
    <w:p w14:paraId="1711D403" w14:textId="77777777" w:rsidR="00D11FC1" w:rsidRDefault="00D11FC1" w:rsidP="009A3869">
      <w:pPr>
        <w:shd w:val="clear" w:color="auto" w:fill="FFFFFF"/>
        <w:spacing w:after="0" w:line="240" w:lineRule="auto"/>
        <w:rPr>
          <w:rFonts w:ascii="Arial" w:eastAsia="Times New Roman" w:hAnsi="Arial" w:cs="Arial"/>
          <w:color w:val="000000" w:themeColor="text1"/>
          <w:lang w:eastAsia="nb-NO"/>
        </w:rPr>
      </w:pPr>
    </w:p>
    <w:p w14:paraId="342AB224" w14:textId="2FABA2D8" w:rsidR="00D622DC" w:rsidRPr="00363A40" w:rsidRDefault="00D622DC" w:rsidP="009A3869">
      <w:pPr>
        <w:shd w:val="clear" w:color="auto" w:fill="FFFFFF"/>
        <w:spacing w:after="0" w:line="240" w:lineRule="auto"/>
        <w:rPr>
          <w:rFonts w:ascii="Arial" w:eastAsia="Times New Roman" w:hAnsi="Arial" w:cs="Arial"/>
          <w:color w:val="000000" w:themeColor="text1"/>
          <w:lang w:eastAsia="nb-NO"/>
        </w:rPr>
      </w:pPr>
      <w:r w:rsidRPr="00363A40">
        <w:rPr>
          <w:rFonts w:ascii="Arial" w:eastAsia="Times New Roman" w:hAnsi="Arial" w:cs="Arial"/>
          <w:color w:val="000000" w:themeColor="text1"/>
          <w:lang w:eastAsia="nb-NO"/>
        </w:rPr>
        <w:t xml:space="preserve">Det kan </w:t>
      </w:r>
      <w:r w:rsidR="00A33670">
        <w:rPr>
          <w:rFonts w:ascii="Arial" w:eastAsia="Times New Roman" w:hAnsi="Arial" w:cs="Arial"/>
          <w:color w:val="000000" w:themeColor="text1"/>
          <w:lang w:eastAsia="nb-NO"/>
        </w:rPr>
        <w:t>samtidig</w:t>
      </w:r>
      <w:r w:rsidRPr="00363A40">
        <w:rPr>
          <w:rFonts w:ascii="Arial" w:eastAsia="Times New Roman" w:hAnsi="Arial" w:cs="Arial"/>
          <w:color w:val="000000" w:themeColor="text1"/>
          <w:lang w:eastAsia="nb-NO"/>
        </w:rPr>
        <w:t xml:space="preserve"> bedre nettselskapene</w:t>
      </w:r>
      <w:r w:rsidR="009A3869">
        <w:rPr>
          <w:rFonts w:ascii="Arial" w:eastAsia="Times New Roman" w:hAnsi="Arial" w:cs="Arial"/>
          <w:color w:val="000000" w:themeColor="text1"/>
          <w:lang w:eastAsia="nb-NO"/>
        </w:rPr>
        <w:t>s</w:t>
      </w:r>
      <w:r w:rsidRPr="00363A40">
        <w:rPr>
          <w:rFonts w:ascii="Arial" w:eastAsia="Times New Roman" w:hAnsi="Arial" w:cs="Arial"/>
          <w:color w:val="000000" w:themeColor="text1"/>
          <w:lang w:eastAsia="nb-NO"/>
        </w:rPr>
        <w:t xml:space="preserve"> </w:t>
      </w:r>
      <w:r w:rsidR="009A3869" w:rsidRPr="00363A40">
        <w:rPr>
          <w:rFonts w:ascii="Arial" w:eastAsia="Times New Roman" w:hAnsi="Arial" w:cs="Arial"/>
          <w:color w:val="000000" w:themeColor="text1"/>
          <w:lang w:eastAsia="nb-NO"/>
        </w:rPr>
        <w:t>insentive</w:t>
      </w:r>
      <w:r w:rsidR="009A3869">
        <w:rPr>
          <w:rFonts w:ascii="Arial" w:eastAsia="Times New Roman" w:hAnsi="Arial" w:cs="Arial"/>
          <w:color w:val="000000" w:themeColor="text1"/>
          <w:lang w:eastAsia="nb-NO"/>
        </w:rPr>
        <w:t>r for å</w:t>
      </w:r>
      <w:r w:rsidRPr="00363A40">
        <w:rPr>
          <w:rFonts w:ascii="Arial" w:eastAsia="Times New Roman" w:hAnsi="Arial" w:cs="Arial"/>
          <w:color w:val="000000" w:themeColor="text1"/>
          <w:lang w:eastAsia="nb-NO"/>
        </w:rPr>
        <w:t xml:space="preserve"> finne effektive løsninger for å holde kostnadene med å håndtere og kontrollere måleverdier som ikke er fjernavleste så lave som mulig. På den måten kan man holde gebyrene lave, samt begrense sannsynligheten for at eventuelle merkostnader ved at enkelte kunder ikke er fjernavleste blir veltet over på alle nettselskapets kunder gjennom høyere nettleie. </w:t>
      </w:r>
    </w:p>
    <w:p w14:paraId="6965D66C" w14:textId="72F2CD97" w:rsidR="00B6476B" w:rsidRDefault="00B6476B" w:rsidP="00656049">
      <w:pPr>
        <w:jc w:val="both"/>
        <w:rPr>
          <w:rFonts w:ascii="Arial" w:eastAsia="Times New Roman" w:hAnsi="Arial" w:cs="Arial"/>
          <w:color w:val="000000" w:themeColor="text1"/>
          <w:lang w:eastAsia="nb-NO"/>
        </w:rPr>
      </w:pPr>
    </w:p>
    <w:p w14:paraId="67C5FBDC" w14:textId="315C173E" w:rsidR="00235DBF" w:rsidRDefault="00235DBF" w:rsidP="00656049">
      <w:pPr>
        <w:jc w:val="both"/>
        <w:rPr>
          <w:rFonts w:ascii="Arial" w:eastAsia="Times New Roman" w:hAnsi="Arial" w:cs="Arial"/>
          <w:color w:val="000000" w:themeColor="text1"/>
          <w:lang w:eastAsia="nb-NO"/>
        </w:rPr>
      </w:pPr>
    </w:p>
    <w:p w14:paraId="34F463B7" w14:textId="77777777" w:rsidR="00235DBF" w:rsidRDefault="00235DBF" w:rsidP="00656049">
      <w:pPr>
        <w:jc w:val="both"/>
        <w:rPr>
          <w:rFonts w:ascii="Arial" w:eastAsia="Times New Roman" w:hAnsi="Arial" w:cs="Arial"/>
          <w:color w:val="000000" w:themeColor="text1"/>
          <w:lang w:eastAsia="nb-NO"/>
        </w:rPr>
      </w:pPr>
    </w:p>
    <w:p w14:paraId="6345D7A0" w14:textId="77777777" w:rsidR="00B6476B" w:rsidRDefault="00B6476B" w:rsidP="00656049">
      <w:pPr>
        <w:jc w:val="both"/>
        <w:rPr>
          <w:rFonts w:ascii="Arial" w:eastAsia="Times New Roman" w:hAnsi="Arial" w:cs="Arial"/>
          <w:color w:val="000000" w:themeColor="text1"/>
          <w:lang w:eastAsia="nb-NO"/>
        </w:rPr>
      </w:pPr>
    </w:p>
    <w:p w14:paraId="57C0E0E0" w14:textId="17A5D74C" w:rsidR="00E6265D" w:rsidRPr="00FB1866" w:rsidRDefault="00E6265D" w:rsidP="00656049">
      <w:pPr>
        <w:jc w:val="both"/>
        <w:rPr>
          <w:rFonts w:ascii="Arial" w:eastAsia="Times New Roman" w:hAnsi="Arial" w:cs="Arial"/>
          <w:color w:val="000000" w:themeColor="text1"/>
          <w:lang w:eastAsia="nb-NO"/>
        </w:rPr>
      </w:pPr>
      <w:r w:rsidRPr="00FB1866">
        <w:rPr>
          <w:rFonts w:ascii="Arial" w:eastAsia="Times New Roman" w:hAnsi="Arial" w:cs="Arial"/>
          <w:color w:val="000000" w:themeColor="text1"/>
          <w:lang w:eastAsia="nb-NO"/>
        </w:rPr>
        <w:t xml:space="preserve">Oslo, </w:t>
      </w:r>
      <w:r w:rsidR="00D622DC">
        <w:rPr>
          <w:rFonts w:ascii="Arial" w:eastAsia="Times New Roman" w:hAnsi="Arial" w:cs="Arial"/>
          <w:color w:val="000000" w:themeColor="text1"/>
          <w:lang w:eastAsia="nb-NO"/>
        </w:rPr>
        <w:t>20</w:t>
      </w:r>
      <w:r w:rsidR="005A2E6F" w:rsidRPr="00FB1866">
        <w:rPr>
          <w:rFonts w:ascii="Arial" w:eastAsia="Times New Roman" w:hAnsi="Arial" w:cs="Arial"/>
          <w:color w:val="000000" w:themeColor="text1"/>
          <w:lang w:eastAsia="nb-NO"/>
        </w:rPr>
        <w:t xml:space="preserve">. </w:t>
      </w:r>
      <w:r w:rsidR="00D622DC">
        <w:rPr>
          <w:rFonts w:ascii="Arial" w:eastAsia="Times New Roman" w:hAnsi="Arial" w:cs="Arial"/>
          <w:color w:val="000000" w:themeColor="text1"/>
          <w:lang w:eastAsia="nb-NO"/>
        </w:rPr>
        <w:t>august</w:t>
      </w:r>
      <w:r w:rsidR="00F4555F" w:rsidRPr="00FB1866">
        <w:rPr>
          <w:rFonts w:ascii="Arial" w:eastAsia="Times New Roman" w:hAnsi="Arial" w:cs="Arial"/>
          <w:color w:val="000000" w:themeColor="text1"/>
          <w:lang w:eastAsia="nb-NO"/>
        </w:rPr>
        <w:t xml:space="preserve"> </w:t>
      </w:r>
      <w:r w:rsidR="005A2E6F" w:rsidRPr="00FB1866">
        <w:rPr>
          <w:rFonts w:ascii="Arial" w:eastAsia="Times New Roman" w:hAnsi="Arial" w:cs="Arial"/>
          <w:color w:val="000000" w:themeColor="text1"/>
          <w:lang w:eastAsia="nb-NO"/>
        </w:rPr>
        <w:t>20</w:t>
      </w:r>
      <w:r w:rsidR="00F4555F" w:rsidRPr="00FB1866">
        <w:rPr>
          <w:rFonts w:ascii="Arial" w:eastAsia="Times New Roman" w:hAnsi="Arial" w:cs="Arial"/>
          <w:color w:val="000000" w:themeColor="text1"/>
          <w:lang w:eastAsia="nb-NO"/>
        </w:rPr>
        <w:t>20</w:t>
      </w:r>
    </w:p>
    <w:p w14:paraId="1D7FD508" w14:textId="471C4844" w:rsidR="00E6265D" w:rsidRPr="00FB1866" w:rsidRDefault="003B4CA1" w:rsidP="00656049">
      <w:pPr>
        <w:jc w:val="both"/>
        <w:rPr>
          <w:rFonts w:ascii="Arial" w:eastAsia="Times New Roman" w:hAnsi="Arial" w:cs="Arial"/>
          <w:color w:val="000000" w:themeColor="text1"/>
          <w:lang w:eastAsia="nb-NO"/>
        </w:rPr>
      </w:pPr>
      <w:r>
        <w:rPr>
          <w:rFonts w:ascii="Arial" w:eastAsia="Times New Roman" w:hAnsi="Arial" w:cs="Arial"/>
          <w:noProof/>
          <w:color w:val="000000" w:themeColor="text1"/>
          <w:lang w:eastAsia="nb-NO"/>
        </w:rPr>
        <w:drawing>
          <wp:anchor distT="0" distB="0" distL="114300" distR="114300" simplePos="0" relativeHeight="251658240" behindDoc="0" locked="0" layoutInCell="1" allowOverlap="1" wp14:anchorId="790AABB8" wp14:editId="5221B7F3">
            <wp:simplePos x="0" y="0"/>
            <wp:positionH relativeFrom="margin">
              <wp:align>left</wp:align>
            </wp:positionH>
            <wp:positionV relativeFrom="paragraph">
              <wp:posOffset>151130</wp:posOffset>
            </wp:positionV>
            <wp:extent cx="1609725" cy="106680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 tranparent Lind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725" cy="1066800"/>
                    </a:xfrm>
                    <a:prstGeom prst="rect">
                      <a:avLst/>
                    </a:prstGeom>
                  </pic:spPr>
                </pic:pic>
              </a:graphicData>
            </a:graphic>
            <wp14:sizeRelH relativeFrom="margin">
              <wp14:pctWidth>0</wp14:pctWidth>
            </wp14:sizeRelH>
            <wp14:sizeRelV relativeFrom="margin">
              <wp14:pctHeight>0</wp14:pctHeight>
            </wp14:sizeRelV>
          </wp:anchor>
        </w:drawing>
      </w:r>
    </w:p>
    <w:p w14:paraId="53F0D65E" w14:textId="76F599DA" w:rsidR="003B4CA1" w:rsidRDefault="003B4CA1" w:rsidP="00656049">
      <w:pPr>
        <w:jc w:val="both"/>
        <w:rPr>
          <w:rFonts w:ascii="Arial" w:eastAsia="Times New Roman" w:hAnsi="Arial" w:cs="Arial"/>
          <w:color w:val="000000" w:themeColor="text1"/>
          <w:lang w:eastAsia="nb-NO"/>
        </w:rPr>
      </w:pPr>
    </w:p>
    <w:p w14:paraId="522164E0" w14:textId="20E1CFFF" w:rsidR="003B4CA1" w:rsidRDefault="003B4CA1" w:rsidP="003B4CA1">
      <w:pPr>
        <w:jc w:val="center"/>
        <w:rPr>
          <w:rFonts w:ascii="Arial" w:eastAsia="Times New Roman" w:hAnsi="Arial" w:cs="Arial"/>
          <w:color w:val="000000" w:themeColor="text1"/>
          <w:lang w:eastAsia="nb-NO"/>
        </w:rPr>
      </w:pPr>
      <w:r>
        <w:rPr>
          <w:rFonts w:ascii="Arial" w:eastAsia="Times New Roman" w:hAnsi="Arial" w:cs="Arial"/>
          <w:noProof/>
          <w:color w:val="000000" w:themeColor="text1"/>
          <w:lang w:eastAsia="nb-NO"/>
        </w:rPr>
        <w:drawing>
          <wp:inline distT="0" distB="0" distL="0" distR="0" wp14:anchorId="11F524C2" wp14:editId="3DCF987F">
            <wp:extent cx="1952625" cy="499110"/>
            <wp:effectExtent l="0" t="0" r="952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rten A. Meyer - 2017-06-01 - blå kulepenn - hvit bakgrunn - liten (002).png"/>
                    <pic:cNvPicPr/>
                  </pic:nvPicPr>
                  <pic:blipFill>
                    <a:blip r:embed="rId9">
                      <a:extLst>
                        <a:ext uri="{28A0092B-C50C-407E-A947-70E740481C1C}">
                          <a14:useLocalDpi xmlns:a14="http://schemas.microsoft.com/office/drawing/2010/main" val="0"/>
                        </a:ext>
                      </a:extLst>
                    </a:blip>
                    <a:stretch>
                      <a:fillRect/>
                    </a:stretch>
                  </pic:blipFill>
                  <pic:spPr>
                    <a:xfrm>
                      <a:off x="0" y="0"/>
                      <a:ext cx="1985082" cy="507406"/>
                    </a:xfrm>
                    <a:prstGeom prst="rect">
                      <a:avLst/>
                    </a:prstGeom>
                  </pic:spPr>
                </pic:pic>
              </a:graphicData>
            </a:graphic>
          </wp:inline>
        </w:drawing>
      </w:r>
    </w:p>
    <w:p w14:paraId="7743E5BB" w14:textId="25755218" w:rsidR="00E6265D" w:rsidRPr="00FB1866" w:rsidRDefault="003B4CA1" w:rsidP="00656049">
      <w:pPr>
        <w:jc w:val="both"/>
        <w:rPr>
          <w:rFonts w:ascii="Arial" w:eastAsia="Times New Roman" w:hAnsi="Arial" w:cs="Arial"/>
          <w:color w:val="000000" w:themeColor="text1"/>
          <w:lang w:eastAsia="nb-NO"/>
        </w:rPr>
      </w:pPr>
      <w:r>
        <w:rPr>
          <w:rFonts w:ascii="Arial" w:eastAsia="Times New Roman" w:hAnsi="Arial" w:cs="Arial"/>
          <w:color w:val="000000" w:themeColor="text1"/>
          <w:lang w:eastAsia="nb-NO"/>
        </w:rPr>
        <w:br w:type="textWrapping" w:clear="all"/>
      </w:r>
      <w:r w:rsidR="006B1CEC">
        <w:rPr>
          <w:rFonts w:ascii="Arial" w:eastAsia="Times New Roman" w:hAnsi="Arial" w:cs="Arial"/>
          <w:color w:val="000000" w:themeColor="text1"/>
          <w:lang w:eastAsia="nb-NO"/>
        </w:rPr>
        <w:t xml:space="preserve"> </w:t>
      </w:r>
      <w:r w:rsidR="00E6265D" w:rsidRPr="00FB1866">
        <w:rPr>
          <w:rFonts w:ascii="Arial" w:eastAsia="Times New Roman" w:hAnsi="Arial" w:cs="Arial"/>
          <w:color w:val="000000" w:themeColor="text1"/>
          <w:lang w:eastAsia="nb-NO"/>
        </w:rPr>
        <w:t>Linda Ørstavi</w:t>
      </w:r>
      <w:r w:rsidR="00F4555F" w:rsidRPr="00FB1866">
        <w:rPr>
          <w:rFonts w:ascii="Arial" w:eastAsia="Times New Roman" w:hAnsi="Arial" w:cs="Arial"/>
          <w:color w:val="000000" w:themeColor="text1"/>
          <w:lang w:eastAsia="nb-NO"/>
        </w:rPr>
        <w:t>k</w:t>
      </w:r>
      <w:r w:rsidR="00E6265D" w:rsidRPr="00FB1866">
        <w:rPr>
          <w:rFonts w:ascii="Arial" w:eastAsia="Times New Roman" w:hAnsi="Arial" w:cs="Arial"/>
          <w:color w:val="000000" w:themeColor="text1"/>
          <w:lang w:eastAsia="nb-NO"/>
        </w:rPr>
        <w:t xml:space="preserve"> </w:t>
      </w:r>
      <w:r w:rsidR="00F4555F" w:rsidRPr="00FB1866">
        <w:rPr>
          <w:rFonts w:ascii="Arial" w:eastAsia="Times New Roman" w:hAnsi="Arial" w:cs="Arial"/>
          <w:color w:val="000000" w:themeColor="text1"/>
          <w:lang w:eastAsia="nb-NO"/>
        </w:rPr>
        <w:t>Ö</w:t>
      </w:r>
      <w:r w:rsidR="00E6265D" w:rsidRPr="00FB1866">
        <w:rPr>
          <w:rFonts w:ascii="Arial" w:eastAsia="Times New Roman" w:hAnsi="Arial" w:cs="Arial"/>
          <w:color w:val="000000" w:themeColor="text1"/>
          <w:lang w:eastAsia="nb-NO"/>
        </w:rPr>
        <w:t>berg</w:t>
      </w:r>
      <w:r w:rsidR="00E6265D" w:rsidRPr="00FB1866">
        <w:rPr>
          <w:rFonts w:ascii="Arial" w:eastAsia="Times New Roman" w:hAnsi="Arial" w:cs="Arial"/>
          <w:color w:val="000000" w:themeColor="text1"/>
          <w:lang w:eastAsia="nb-NO"/>
        </w:rPr>
        <w:tab/>
      </w:r>
      <w:r w:rsidR="00E6265D" w:rsidRPr="00FB1866">
        <w:rPr>
          <w:rFonts w:ascii="Arial" w:eastAsia="Times New Roman" w:hAnsi="Arial" w:cs="Arial"/>
          <w:color w:val="000000" w:themeColor="text1"/>
          <w:lang w:eastAsia="nb-NO"/>
        </w:rPr>
        <w:tab/>
      </w:r>
      <w:r w:rsidR="006B1CEC">
        <w:rPr>
          <w:rFonts w:ascii="Arial" w:eastAsia="Times New Roman" w:hAnsi="Arial" w:cs="Arial"/>
          <w:color w:val="000000" w:themeColor="text1"/>
          <w:lang w:eastAsia="nb-NO"/>
        </w:rPr>
        <w:t xml:space="preserve">                </w:t>
      </w:r>
      <w:r w:rsidR="00E6265D" w:rsidRPr="00FB1866">
        <w:rPr>
          <w:rFonts w:ascii="Arial" w:eastAsia="Times New Roman" w:hAnsi="Arial" w:cs="Arial"/>
          <w:color w:val="000000" w:themeColor="text1"/>
          <w:lang w:eastAsia="nb-NO"/>
        </w:rPr>
        <w:t>Morten Andreas Meyer</w:t>
      </w:r>
    </w:p>
    <w:p w14:paraId="02D1363E" w14:textId="601A24FD" w:rsidR="00E6265D" w:rsidRPr="00FB1866" w:rsidRDefault="006B1CEC" w:rsidP="00656049">
      <w:pPr>
        <w:spacing w:after="0" w:line="240" w:lineRule="auto"/>
        <w:jc w:val="both"/>
        <w:rPr>
          <w:rFonts w:ascii="Arial" w:eastAsia="Times New Roman" w:hAnsi="Arial" w:cs="Arial"/>
          <w:color w:val="000000" w:themeColor="text1"/>
          <w:lang w:eastAsia="nb-NO"/>
        </w:rPr>
      </w:pPr>
      <w:r>
        <w:rPr>
          <w:rFonts w:ascii="Arial" w:eastAsia="Times New Roman" w:hAnsi="Arial" w:cs="Arial"/>
          <w:color w:val="000000" w:themeColor="text1"/>
          <w:lang w:eastAsia="nb-NO"/>
        </w:rPr>
        <w:t xml:space="preserve"> </w:t>
      </w:r>
      <w:r w:rsidR="00E6265D" w:rsidRPr="00FB1866">
        <w:rPr>
          <w:rFonts w:ascii="Arial" w:eastAsia="Times New Roman" w:hAnsi="Arial" w:cs="Arial"/>
          <w:color w:val="000000" w:themeColor="text1"/>
          <w:lang w:eastAsia="nb-NO"/>
        </w:rPr>
        <w:t>Energipolitisk rådgiver</w:t>
      </w:r>
      <w:r w:rsidR="00E6265D" w:rsidRPr="00FB1866">
        <w:rPr>
          <w:rFonts w:ascii="Arial" w:eastAsia="Times New Roman" w:hAnsi="Arial" w:cs="Arial"/>
          <w:color w:val="000000" w:themeColor="text1"/>
          <w:lang w:eastAsia="nb-NO"/>
        </w:rPr>
        <w:tab/>
      </w:r>
      <w:r w:rsidR="00E6265D" w:rsidRPr="00FB1866">
        <w:rPr>
          <w:rFonts w:ascii="Arial" w:eastAsia="Times New Roman" w:hAnsi="Arial" w:cs="Arial"/>
          <w:color w:val="000000" w:themeColor="text1"/>
          <w:lang w:eastAsia="nb-NO"/>
        </w:rPr>
        <w:tab/>
      </w:r>
      <w:r w:rsidR="00E6265D" w:rsidRPr="00FB1866">
        <w:rPr>
          <w:rFonts w:ascii="Arial" w:eastAsia="Times New Roman" w:hAnsi="Arial" w:cs="Arial"/>
          <w:color w:val="000000" w:themeColor="text1"/>
          <w:lang w:eastAsia="nb-NO"/>
        </w:rPr>
        <w:tab/>
      </w:r>
      <w:r w:rsidR="003B4CA1">
        <w:rPr>
          <w:rFonts w:ascii="Arial" w:eastAsia="Times New Roman" w:hAnsi="Arial" w:cs="Arial"/>
          <w:color w:val="000000" w:themeColor="text1"/>
          <w:lang w:eastAsia="nb-NO"/>
        </w:rPr>
        <w:t xml:space="preserve">    </w:t>
      </w:r>
      <w:r w:rsidR="00E6265D" w:rsidRPr="00FB1866">
        <w:rPr>
          <w:rFonts w:ascii="Arial" w:eastAsia="Times New Roman" w:hAnsi="Arial" w:cs="Arial"/>
          <w:color w:val="000000" w:themeColor="text1"/>
          <w:lang w:eastAsia="nb-NO"/>
        </w:rPr>
        <w:t>Generalsekretær</w:t>
      </w:r>
    </w:p>
    <w:p w14:paraId="2F1A8D04" w14:textId="77777777" w:rsidR="00E6265D" w:rsidRPr="0036421F" w:rsidRDefault="00E6265D" w:rsidP="00656049">
      <w:pPr>
        <w:spacing w:after="0" w:line="240" w:lineRule="auto"/>
        <w:jc w:val="both"/>
        <w:rPr>
          <w:rFonts w:ascii="Segoe UI" w:hAnsi="Segoe UI" w:cs="Segoe UI"/>
        </w:rPr>
      </w:pPr>
    </w:p>
    <w:p w14:paraId="43794357" w14:textId="139C8D11" w:rsidR="006B6A19" w:rsidRPr="0036421F" w:rsidRDefault="006B6A19" w:rsidP="006B6A19">
      <w:pPr>
        <w:jc w:val="both"/>
        <w:rPr>
          <w:rFonts w:ascii="Segoe UI" w:eastAsia="Times New Roman" w:hAnsi="Segoe UI" w:cs="Segoe UI"/>
          <w:i/>
          <w:color w:val="333333"/>
          <w:szCs w:val="26"/>
          <w:lang w:eastAsia="nb-NO"/>
        </w:rPr>
      </w:pPr>
    </w:p>
    <w:sectPr w:rsidR="006B6A19" w:rsidRPr="0036421F" w:rsidSect="00F261D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1C089" w14:textId="77777777" w:rsidR="00C4041E" w:rsidRDefault="00C4041E" w:rsidP="00F261D4">
      <w:pPr>
        <w:spacing w:after="0" w:line="240" w:lineRule="auto"/>
      </w:pPr>
      <w:r>
        <w:separator/>
      </w:r>
    </w:p>
  </w:endnote>
  <w:endnote w:type="continuationSeparator" w:id="0">
    <w:p w14:paraId="22488EB3" w14:textId="77777777" w:rsidR="00C4041E" w:rsidRDefault="00C4041E" w:rsidP="00F2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E8464" w14:textId="77777777" w:rsidR="0073348B" w:rsidRDefault="0073348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048945"/>
      <w:docPartObj>
        <w:docPartGallery w:val="Page Numbers (Bottom of Page)"/>
        <w:docPartUnique/>
      </w:docPartObj>
    </w:sdtPr>
    <w:sdtEndPr>
      <w:rPr>
        <w:rStyle w:val="Huseierne-bunntekstTegn"/>
        <w:rFonts w:ascii="Arial" w:hAnsi="Arial" w:cs="Arial"/>
        <w:sz w:val="18"/>
        <w:szCs w:val="20"/>
      </w:rPr>
    </w:sdtEndPr>
    <w:sdtContent>
      <w:p w14:paraId="6D521546" w14:textId="77777777" w:rsidR="00FC56FF" w:rsidRPr="00F9188F" w:rsidRDefault="00FC56FF" w:rsidP="00F9188F">
        <w:pPr>
          <w:pStyle w:val="Bunntekst"/>
          <w:jc w:val="right"/>
          <w:rPr>
            <w:rFonts w:ascii="Arial" w:hAnsi="Arial" w:cs="Arial"/>
            <w:sz w:val="18"/>
            <w:szCs w:val="20"/>
          </w:rPr>
        </w:pPr>
        <w:r w:rsidRPr="00FC56FF">
          <w:rPr>
            <w:rStyle w:val="Huseierne-bunntekstTegn"/>
          </w:rPr>
          <w:fldChar w:fldCharType="begin"/>
        </w:r>
        <w:r w:rsidRPr="00FC56FF">
          <w:rPr>
            <w:rStyle w:val="Huseierne-bunntekstTegn"/>
          </w:rPr>
          <w:instrText>PAGE   \* MERGEFORMAT</w:instrText>
        </w:r>
        <w:r w:rsidRPr="00FC56FF">
          <w:rPr>
            <w:rStyle w:val="Huseierne-bunntekstTegn"/>
          </w:rPr>
          <w:fldChar w:fldCharType="separate"/>
        </w:r>
        <w:r w:rsidRPr="00FC56FF">
          <w:rPr>
            <w:rStyle w:val="Huseierne-bunntekstTegn"/>
          </w:rPr>
          <w:t>2</w:t>
        </w:r>
        <w:r w:rsidRPr="00FC56FF">
          <w:rPr>
            <w:rStyle w:val="Huseierne-bunntekstTeg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44FF8" w14:textId="77777777" w:rsidR="00FC56FF" w:rsidRDefault="00FC56FF" w:rsidP="00F261D4">
    <w:pPr>
      <w:pStyle w:val="Huseierne-bunntekst"/>
      <w:rPr>
        <w:b/>
      </w:rPr>
    </w:pPr>
  </w:p>
  <w:p w14:paraId="788CD2F4" w14:textId="77777777" w:rsidR="00F9188F" w:rsidRDefault="00F9188F" w:rsidP="00F261D4">
    <w:pPr>
      <w:pStyle w:val="Huseierne-bunntekst"/>
      <w:rPr>
        <w:b/>
      </w:rPr>
    </w:pPr>
  </w:p>
  <w:p w14:paraId="4D85D034" w14:textId="77777777" w:rsidR="00F261D4" w:rsidRPr="00F261D4" w:rsidRDefault="00F261D4" w:rsidP="00F261D4">
    <w:pPr>
      <w:pStyle w:val="Huseierne-bunntekst"/>
    </w:pPr>
    <w:r w:rsidRPr="00F261D4">
      <w:rPr>
        <w:b/>
      </w:rPr>
      <w:t>Huseiernes Landsforbund</w:t>
    </w:r>
    <w:r w:rsidRPr="00F261D4">
      <w:rPr>
        <w:b/>
      </w:rPr>
      <w:tab/>
    </w:r>
    <w:r w:rsidRPr="00F261D4">
      <w:t xml:space="preserve">+47 22 </w:t>
    </w:r>
    <w:r w:rsidR="00FC56FF">
      <w:t xml:space="preserve">46 </w:t>
    </w:r>
    <w:r w:rsidRPr="00F261D4">
      <w:t>75 00</w:t>
    </w:r>
  </w:p>
  <w:p w14:paraId="21913495" w14:textId="2CBC6049" w:rsidR="00F261D4" w:rsidRPr="00F261D4" w:rsidRDefault="00F261D4" w:rsidP="00F261D4">
    <w:pPr>
      <w:pStyle w:val="Huseierne-bunntekst"/>
    </w:pPr>
    <w:r w:rsidRPr="00F261D4">
      <w:t>Org nr</w:t>
    </w:r>
    <w:r w:rsidR="0073348B">
      <w:t>.</w:t>
    </w:r>
    <w:r w:rsidRPr="00F261D4">
      <w:t xml:space="preserve"> 874 250 082</w:t>
    </w:r>
    <w:r w:rsidRPr="00F261D4">
      <w:tab/>
      <w:t>post@huseierne.no</w:t>
    </w:r>
  </w:p>
  <w:p w14:paraId="5A9AFBDD" w14:textId="784FE977" w:rsidR="00F261D4" w:rsidRPr="00F261D4" w:rsidRDefault="00F261D4" w:rsidP="00F261D4">
    <w:pPr>
      <w:pStyle w:val="Huseierne-bunntekst"/>
    </w:pPr>
    <w:r w:rsidRPr="00F261D4">
      <w:t>Fred Olsens</w:t>
    </w:r>
    <w:r w:rsidR="0073348B">
      <w:t xml:space="preserve"> </w:t>
    </w:r>
    <w:r w:rsidRPr="00F261D4">
      <w:t>gate 5, 0152 Oslo</w:t>
    </w:r>
    <w:r w:rsidRPr="00F261D4">
      <w:tab/>
      <w:t>huseierne.no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9BB18" w14:textId="77777777" w:rsidR="00C4041E" w:rsidRDefault="00C4041E" w:rsidP="00F261D4">
      <w:pPr>
        <w:spacing w:after="0" w:line="240" w:lineRule="auto"/>
      </w:pPr>
      <w:r>
        <w:separator/>
      </w:r>
    </w:p>
  </w:footnote>
  <w:footnote w:type="continuationSeparator" w:id="0">
    <w:p w14:paraId="37CFA0C7" w14:textId="77777777" w:rsidR="00C4041E" w:rsidRDefault="00C4041E" w:rsidP="00F26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5222D" w14:textId="77777777" w:rsidR="0073348B" w:rsidRDefault="0073348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ED32" w14:textId="77777777" w:rsidR="00FC56FF" w:rsidRDefault="00FC56FF">
    <w:pPr>
      <w:pStyle w:val="Topptekst"/>
    </w:pPr>
    <w:r>
      <w:rPr>
        <w:noProof/>
      </w:rPr>
      <w:drawing>
        <wp:inline distT="0" distB="0" distL="0" distR="0" wp14:anchorId="63B5E9A0" wp14:editId="54D09450">
          <wp:extent cx="781050" cy="666496"/>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useierne-logo-word150.png"/>
                  <pic:cNvPicPr/>
                </pic:nvPicPr>
                <pic:blipFill>
                  <a:blip r:embed="rId1">
                    <a:extLst>
                      <a:ext uri="{28A0092B-C50C-407E-A947-70E740481C1C}">
                        <a14:useLocalDpi xmlns:a14="http://schemas.microsoft.com/office/drawing/2010/main" val="0"/>
                      </a:ext>
                    </a:extLst>
                  </a:blip>
                  <a:stretch>
                    <a:fillRect/>
                  </a:stretch>
                </pic:blipFill>
                <pic:spPr>
                  <a:xfrm>
                    <a:off x="0" y="0"/>
                    <a:ext cx="791800" cy="675669"/>
                  </a:xfrm>
                  <a:prstGeom prst="rect">
                    <a:avLst/>
                  </a:prstGeom>
                </pic:spPr>
              </pic:pic>
            </a:graphicData>
          </a:graphic>
        </wp:inline>
      </w:drawing>
    </w:r>
  </w:p>
  <w:p w14:paraId="68993FEC" w14:textId="77777777" w:rsidR="00FC56FF" w:rsidRDefault="00FC56F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ECE7" w14:textId="77777777" w:rsidR="00F261D4" w:rsidRDefault="004B23B6">
    <w:pPr>
      <w:pStyle w:val="Topptekst"/>
    </w:pPr>
    <w:r>
      <w:rPr>
        <w:noProof/>
      </w:rPr>
      <w:drawing>
        <wp:inline distT="0" distB="0" distL="0" distR="0" wp14:anchorId="60D69E32" wp14:editId="247FDBE7">
          <wp:extent cx="1428750" cy="121920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useierne-logo-word150.png"/>
                  <pic:cNvPicPr/>
                </pic:nvPicPr>
                <pic:blipFill>
                  <a:blip r:embed="rId1">
                    <a:extLst>
                      <a:ext uri="{28A0092B-C50C-407E-A947-70E740481C1C}">
                        <a14:useLocalDpi xmlns:a14="http://schemas.microsoft.com/office/drawing/2010/main" val="0"/>
                      </a:ext>
                    </a:extLst>
                  </a:blip>
                  <a:stretch>
                    <a:fillRect/>
                  </a:stretch>
                </pic:blipFill>
                <pic:spPr>
                  <a:xfrm>
                    <a:off x="0" y="0"/>
                    <a:ext cx="1428750" cy="1219200"/>
                  </a:xfrm>
                  <a:prstGeom prst="rect">
                    <a:avLst/>
                  </a:prstGeom>
                </pic:spPr>
              </pic:pic>
            </a:graphicData>
          </a:graphic>
        </wp:inline>
      </w:drawing>
    </w:r>
  </w:p>
  <w:p w14:paraId="3471FF16" w14:textId="77777777" w:rsidR="00F9188F" w:rsidRDefault="00F9188F">
    <w:pPr>
      <w:pStyle w:val="Topptekst"/>
    </w:pPr>
  </w:p>
  <w:p w14:paraId="1453B190" w14:textId="77777777" w:rsidR="00F9188F" w:rsidRDefault="00F9188F">
    <w:pPr>
      <w:pStyle w:val="Topptekst"/>
    </w:pPr>
  </w:p>
  <w:p w14:paraId="69CFAF33" w14:textId="77777777" w:rsidR="004B23B6" w:rsidRDefault="004B23B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9682E"/>
    <w:multiLevelType w:val="hybridMultilevel"/>
    <w:tmpl w:val="FD22A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61123"/>
    <w:multiLevelType w:val="hybridMultilevel"/>
    <w:tmpl w:val="75AE0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8359CF"/>
    <w:multiLevelType w:val="hybridMultilevel"/>
    <w:tmpl w:val="682AA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E76E44"/>
    <w:multiLevelType w:val="hybridMultilevel"/>
    <w:tmpl w:val="CBB8F8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AE33C91"/>
    <w:multiLevelType w:val="hybridMultilevel"/>
    <w:tmpl w:val="68760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B725F2"/>
    <w:multiLevelType w:val="multilevel"/>
    <w:tmpl w:val="C028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2A436D"/>
    <w:multiLevelType w:val="hybridMultilevel"/>
    <w:tmpl w:val="599295C0"/>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34"/>
    <w:rsid w:val="0000113E"/>
    <w:rsid w:val="00005971"/>
    <w:rsid w:val="000101A2"/>
    <w:rsid w:val="00014256"/>
    <w:rsid w:val="00026CC1"/>
    <w:rsid w:val="00035225"/>
    <w:rsid w:val="000377E5"/>
    <w:rsid w:val="00053031"/>
    <w:rsid w:val="000577C0"/>
    <w:rsid w:val="0006059A"/>
    <w:rsid w:val="00061ED8"/>
    <w:rsid w:val="000807C4"/>
    <w:rsid w:val="0008241F"/>
    <w:rsid w:val="0009604B"/>
    <w:rsid w:val="000C0080"/>
    <w:rsid w:val="000C02E2"/>
    <w:rsid w:val="000D4E7F"/>
    <w:rsid w:val="000D5D9C"/>
    <w:rsid w:val="000E3567"/>
    <w:rsid w:val="000E49CE"/>
    <w:rsid w:val="000E725A"/>
    <w:rsid w:val="00101ABC"/>
    <w:rsid w:val="00111F22"/>
    <w:rsid w:val="00115CE5"/>
    <w:rsid w:val="00121C83"/>
    <w:rsid w:val="001313A1"/>
    <w:rsid w:val="001331B0"/>
    <w:rsid w:val="001453B0"/>
    <w:rsid w:val="0016792A"/>
    <w:rsid w:val="00171691"/>
    <w:rsid w:val="00172FA1"/>
    <w:rsid w:val="00174D54"/>
    <w:rsid w:val="001837E4"/>
    <w:rsid w:val="00190CA4"/>
    <w:rsid w:val="001919B5"/>
    <w:rsid w:val="001927DA"/>
    <w:rsid w:val="001A3CBB"/>
    <w:rsid w:val="001B2FBD"/>
    <w:rsid w:val="001B497A"/>
    <w:rsid w:val="001B6480"/>
    <w:rsid w:val="001C2A3C"/>
    <w:rsid w:val="001D6AA4"/>
    <w:rsid w:val="001E44ED"/>
    <w:rsid w:val="001F454E"/>
    <w:rsid w:val="00206B76"/>
    <w:rsid w:val="00216D6A"/>
    <w:rsid w:val="00222EEA"/>
    <w:rsid w:val="002233D3"/>
    <w:rsid w:val="0022743F"/>
    <w:rsid w:val="00230627"/>
    <w:rsid w:val="00235DBF"/>
    <w:rsid w:val="00256238"/>
    <w:rsid w:val="002770D3"/>
    <w:rsid w:val="002802EA"/>
    <w:rsid w:val="00281C63"/>
    <w:rsid w:val="00282359"/>
    <w:rsid w:val="00282424"/>
    <w:rsid w:val="00294A6B"/>
    <w:rsid w:val="00296431"/>
    <w:rsid w:val="002C34A4"/>
    <w:rsid w:val="002C3601"/>
    <w:rsid w:val="002D5B73"/>
    <w:rsid w:val="00322CC1"/>
    <w:rsid w:val="0032529A"/>
    <w:rsid w:val="00343E55"/>
    <w:rsid w:val="0035545A"/>
    <w:rsid w:val="00363A40"/>
    <w:rsid w:val="0036421F"/>
    <w:rsid w:val="00366CF7"/>
    <w:rsid w:val="00371BB7"/>
    <w:rsid w:val="00372F51"/>
    <w:rsid w:val="003873CC"/>
    <w:rsid w:val="00392428"/>
    <w:rsid w:val="003A1111"/>
    <w:rsid w:val="003B4CA1"/>
    <w:rsid w:val="003C3E44"/>
    <w:rsid w:val="003F4637"/>
    <w:rsid w:val="003F5776"/>
    <w:rsid w:val="004205DB"/>
    <w:rsid w:val="00421BEB"/>
    <w:rsid w:val="00425E98"/>
    <w:rsid w:val="0043454F"/>
    <w:rsid w:val="00435B29"/>
    <w:rsid w:val="004429C9"/>
    <w:rsid w:val="004521C4"/>
    <w:rsid w:val="004547A0"/>
    <w:rsid w:val="0046426E"/>
    <w:rsid w:val="00471703"/>
    <w:rsid w:val="004852A2"/>
    <w:rsid w:val="00493876"/>
    <w:rsid w:val="00494277"/>
    <w:rsid w:val="00494EE5"/>
    <w:rsid w:val="004A0EF2"/>
    <w:rsid w:val="004A3DE2"/>
    <w:rsid w:val="004A424D"/>
    <w:rsid w:val="004A78F8"/>
    <w:rsid w:val="004B13E6"/>
    <w:rsid w:val="004B23B6"/>
    <w:rsid w:val="004B54AE"/>
    <w:rsid w:val="004D288A"/>
    <w:rsid w:val="004D29E0"/>
    <w:rsid w:val="004D5BD1"/>
    <w:rsid w:val="004E65D4"/>
    <w:rsid w:val="004F002A"/>
    <w:rsid w:val="005076C1"/>
    <w:rsid w:val="0051252C"/>
    <w:rsid w:val="00514D6F"/>
    <w:rsid w:val="00516781"/>
    <w:rsid w:val="00533E34"/>
    <w:rsid w:val="0053705B"/>
    <w:rsid w:val="005413B4"/>
    <w:rsid w:val="00543ECE"/>
    <w:rsid w:val="005604FC"/>
    <w:rsid w:val="00561812"/>
    <w:rsid w:val="005669C8"/>
    <w:rsid w:val="00575A37"/>
    <w:rsid w:val="005764E7"/>
    <w:rsid w:val="00593E5D"/>
    <w:rsid w:val="005A2E6F"/>
    <w:rsid w:val="005B723E"/>
    <w:rsid w:val="005B7691"/>
    <w:rsid w:val="005C0F35"/>
    <w:rsid w:val="005D3944"/>
    <w:rsid w:val="005E1424"/>
    <w:rsid w:val="005E4DA6"/>
    <w:rsid w:val="005F7FB1"/>
    <w:rsid w:val="006054C7"/>
    <w:rsid w:val="00615EBA"/>
    <w:rsid w:val="00617CCF"/>
    <w:rsid w:val="00627F72"/>
    <w:rsid w:val="0063288F"/>
    <w:rsid w:val="006478C2"/>
    <w:rsid w:val="00656049"/>
    <w:rsid w:val="00665525"/>
    <w:rsid w:val="006740A0"/>
    <w:rsid w:val="00676755"/>
    <w:rsid w:val="00680893"/>
    <w:rsid w:val="0068404B"/>
    <w:rsid w:val="006A5BE3"/>
    <w:rsid w:val="006B1CEC"/>
    <w:rsid w:val="006B6A19"/>
    <w:rsid w:val="006C7DC4"/>
    <w:rsid w:val="006D02F5"/>
    <w:rsid w:val="006D0843"/>
    <w:rsid w:val="006D3D65"/>
    <w:rsid w:val="006F396A"/>
    <w:rsid w:val="00717C15"/>
    <w:rsid w:val="00721A83"/>
    <w:rsid w:val="0072436F"/>
    <w:rsid w:val="0073348B"/>
    <w:rsid w:val="00744AC1"/>
    <w:rsid w:val="00746452"/>
    <w:rsid w:val="00747CB8"/>
    <w:rsid w:val="00751493"/>
    <w:rsid w:val="007730C0"/>
    <w:rsid w:val="00773EE1"/>
    <w:rsid w:val="007A1A6A"/>
    <w:rsid w:val="007B1C71"/>
    <w:rsid w:val="007B2114"/>
    <w:rsid w:val="007B30E4"/>
    <w:rsid w:val="007C19E9"/>
    <w:rsid w:val="007D70C9"/>
    <w:rsid w:val="007F5609"/>
    <w:rsid w:val="00802BE4"/>
    <w:rsid w:val="00810CEB"/>
    <w:rsid w:val="008111D2"/>
    <w:rsid w:val="008159CC"/>
    <w:rsid w:val="00815AE6"/>
    <w:rsid w:val="00836834"/>
    <w:rsid w:val="00843C5E"/>
    <w:rsid w:val="00843EA7"/>
    <w:rsid w:val="008512D7"/>
    <w:rsid w:val="0085659F"/>
    <w:rsid w:val="00857C18"/>
    <w:rsid w:val="00862F04"/>
    <w:rsid w:val="00876E30"/>
    <w:rsid w:val="00884F55"/>
    <w:rsid w:val="008876D6"/>
    <w:rsid w:val="00887E35"/>
    <w:rsid w:val="008A14AA"/>
    <w:rsid w:val="008A5D88"/>
    <w:rsid w:val="008B2E5D"/>
    <w:rsid w:val="008C3AA2"/>
    <w:rsid w:val="008C3FFD"/>
    <w:rsid w:val="008C7EBB"/>
    <w:rsid w:val="008E698D"/>
    <w:rsid w:val="008F17CC"/>
    <w:rsid w:val="008F1D3F"/>
    <w:rsid w:val="009213B3"/>
    <w:rsid w:val="0093031B"/>
    <w:rsid w:val="009326E4"/>
    <w:rsid w:val="00937DB6"/>
    <w:rsid w:val="00944996"/>
    <w:rsid w:val="00946638"/>
    <w:rsid w:val="00956989"/>
    <w:rsid w:val="00970468"/>
    <w:rsid w:val="0097354D"/>
    <w:rsid w:val="0098264A"/>
    <w:rsid w:val="00985D89"/>
    <w:rsid w:val="009A3869"/>
    <w:rsid w:val="009B1C3C"/>
    <w:rsid w:val="009C1B4C"/>
    <w:rsid w:val="009C5888"/>
    <w:rsid w:val="009D0A33"/>
    <w:rsid w:val="009D3F51"/>
    <w:rsid w:val="009D5E1A"/>
    <w:rsid w:val="009E4276"/>
    <w:rsid w:val="009F00D6"/>
    <w:rsid w:val="009F182E"/>
    <w:rsid w:val="009F20A9"/>
    <w:rsid w:val="009F2528"/>
    <w:rsid w:val="00A015DC"/>
    <w:rsid w:val="00A02E93"/>
    <w:rsid w:val="00A279F0"/>
    <w:rsid w:val="00A31E70"/>
    <w:rsid w:val="00A33670"/>
    <w:rsid w:val="00A372E5"/>
    <w:rsid w:val="00A42815"/>
    <w:rsid w:val="00A45D7D"/>
    <w:rsid w:val="00A51136"/>
    <w:rsid w:val="00A5392D"/>
    <w:rsid w:val="00A7297F"/>
    <w:rsid w:val="00A76B27"/>
    <w:rsid w:val="00A777F9"/>
    <w:rsid w:val="00A916F4"/>
    <w:rsid w:val="00AB1BBF"/>
    <w:rsid w:val="00AC66EA"/>
    <w:rsid w:val="00AC7CF4"/>
    <w:rsid w:val="00AD26F4"/>
    <w:rsid w:val="00B0090C"/>
    <w:rsid w:val="00B34A59"/>
    <w:rsid w:val="00B36680"/>
    <w:rsid w:val="00B400D6"/>
    <w:rsid w:val="00B41BA8"/>
    <w:rsid w:val="00B42C2E"/>
    <w:rsid w:val="00B46648"/>
    <w:rsid w:val="00B60768"/>
    <w:rsid w:val="00B60D98"/>
    <w:rsid w:val="00B6442B"/>
    <w:rsid w:val="00B6476B"/>
    <w:rsid w:val="00B71288"/>
    <w:rsid w:val="00BA000E"/>
    <w:rsid w:val="00BA2A02"/>
    <w:rsid w:val="00BA6D37"/>
    <w:rsid w:val="00BC539B"/>
    <w:rsid w:val="00BD6421"/>
    <w:rsid w:val="00BF44F8"/>
    <w:rsid w:val="00C35F62"/>
    <w:rsid w:val="00C4041E"/>
    <w:rsid w:val="00C440F8"/>
    <w:rsid w:val="00C46021"/>
    <w:rsid w:val="00C471B1"/>
    <w:rsid w:val="00C508A8"/>
    <w:rsid w:val="00C52E3E"/>
    <w:rsid w:val="00C63A63"/>
    <w:rsid w:val="00C87F0B"/>
    <w:rsid w:val="00C91C92"/>
    <w:rsid w:val="00C948AE"/>
    <w:rsid w:val="00C963EE"/>
    <w:rsid w:val="00CA484B"/>
    <w:rsid w:val="00CA54A6"/>
    <w:rsid w:val="00CB0341"/>
    <w:rsid w:val="00CC0345"/>
    <w:rsid w:val="00CC284E"/>
    <w:rsid w:val="00CC4962"/>
    <w:rsid w:val="00CD7906"/>
    <w:rsid w:val="00CE665D"/>
    <w:rsid w:val="00CF6AF6"/>
    <w:rsid w:val="00D11FC1"/>
    <w:rsid w:val="00D16004"/>
    <w:rsid w:val="00D276C8"/>
    <w:rsid w:val="00D372C2"/>
    <w:rsid w:val="00D51A11"/>
    <w:rsid w:val="00D622DC"/>
    <w:rsid w:val="00D711F1"/>
    <w:rsid w:val="00D76448"/>
    <w:rsid w:val="00D81664"/>
    <w:rsid w:val="00D85E3F"/>
    <w:rsid w:val="00D93F7C"/>
    <w:rsid w:val="00D94642"/>
    <w:rsid w:val="00D94AB3"/>
    <w:rsid w:val="00D95A46"/>
    <w:rsid w:val="00DB7FF5"/>
    <w:rsid w:val="00DD30AF"/>
    <w:rsid w:val="00DE2D6C"/>
    <w:rsid w:val="00DE4A8C"/>
    <w:rsid w:val="00DF6C35"/>
    <w:rsid w:val="00E10737"/>
    <w:rsid w:val="00E1399A"/>
    <w:rsid w:val="00E14572"/>
    <w:rsid w:val="00E31F3C"/>
    <w:rsid w:val="00E42FF5"/>
    <w:rsid w:val="00E44B23"/>
    <w:rsid w:val="00E53355"/>
    <w:rsid w:val="00E6265D"/>
    <w:rsid w:val="00E641CF"/>
    <w:rsid w:val="00E836BC"/>
    <w:rsid w:val="00E85F3B"/>
    <w:rsid w:val="00E91663"/>
    <w:rsid w:val="00E91FBE"/>
    <w:rsid w:val="00EB0F6F"/>
    <w:rsid w:val="00EC09B5"/>
    <w:rsid w:val="00EC3F3B"/>
    <w:rsid w:val="00EC4AFB"/>
    <w:rsid w:val="00ED0C9A"/>
    <w:rsid w:val="00ED2EBB"/>
    <w:rsid w:val="00ED42A7"/>
    <w:rsid w:val="00ED7153"/>
    <w:rsid w:val="00EE2120"/>
    <w:rsid w:val="00EF2AA8"/>
    <w:rsid w:val="00F261D4"/>
    <w:rsid w:val="00F31386"/>
    <w:rsid w:val="00F34368"/>
    <w:rsid w:val="00F407B1"/>
    <w:rsid w:val="00F44EF2"/>
    <w:rsid w:val="00F4555F"/>
    <w:rsid w:val="00F47B26"/>
    <w:rsid w:val="00F5077D"/>
    <w:rsid w:val="00F54E9D"/>
    <w:rsid w:val="00F6266E"/>
    <w:rsid w:val="00F72778"/>
    <w:rsid w:val="00F9188F"/>
    <w:rsid w:val="00F9407C"/>
    <w:rsid w:val="00F943DF"/>
    <w:rsid w:val="00FA3D1F"/>
    <w:rsid w:val="00FB02B4"/>
    <w:rsid w:val="00FB1866"/>
    <w:rsid w:val="00FB1B87"/>
    <w:rsid w:val="00FB3273"/>
    <w:rsid w:val="00FC56FF"/>
    <w:rsid w:val="00FC57F9"/>
    <w:rsid w:val="00FD4A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C3476"/>
  <w15:chartTrackingRefBased/>
  <w15:docId w15:val="{0425DDFF-470F-4A98-844B-DF440B35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776"/>
  </w:style>
  <w:style w:type="paragraph" w:styleId="Overskrift1">
    <w:name w:val="heading 1"/>
    <w:basedOn w:val="Normal"/>
    <w:next w:val="Normal"/>
    <w:link w:val="Overskrift1Tegn"/>
    <w:uiPriority w:val="9"/>
    <w:qFormat/>
    <w:rsid w:val="006D08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F407B1"/>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next w:val="Normal"/>
    <w:link w:val="Overskrift3Tegn"/>
    <w:uiPriority w:val="9"/>
    <w:unhideWhenUsed/>
    <w:qFormat/>
    <w:rsid w:val="001919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61D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61D4"/>
  </w:style>
  <w:style w:type="paragraph" w:styleId="Bunntekst">
    <w:name w:val="footer"/>
    <w:basedOn w:val="Normal"/>
    <w:link w:val="BunntekstTegn"/>
    <w:uiPriority w:val="99"/>
    <w:unhideWhenUsed/>
    <w:rsid w:val="00F261D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61D4"/>
  </w:style>
  <w:style w:type="paragraph" w:customStyle="1" w:styleId="Huseierne-bunntekst">
    <w:name w:val="Huseierne å-bunntekst"/>
    <w:basedOn w:val="Bunntekst"/>
    <w:link w:val="Huseierne-bunntekstTegn"/>
    <w:qFormat/>
    <w:rsid w:val="00FC56FF"/>
    <w:pPr>
      <w:tabs>
        <w:tab w:val="clear" w:pos="4536"/>
        <w:tab w:val="clear" w:pos="9072"/>
        <w:tab w:val="left" w:pos="3402"/>
      </w:tabs>
    </w:pPr>
    <w:rPr>
      <w:rFonts w:ascii="Arial" w:hAnsi="Arial" w:cs="Arial"/>
      <w:sz w:val="18"/>
      <w:szCs w:val="20"/>
    </w:rPr>
  </w:style>
  <w:style w:type="paragraph" w:styleId="Bobletekst">
    <w:name w:val="Balloon Text"/>
    <w:basedOn w:val="Normal"/>
    <w:link w:val="BobletekstTegn"/>
    <w:uiPriority w:val="99"/>
    <w:semiHidden/>
    <w:unhideWhenUsed/>
    <w:rsid w:val="00F261D4"/>
    <w:pPr>
      <w:spacing w:after="0" w:line="240" w:lineRule="auto"/>
    </w:pPr>
    <w:rPr>
      <w:rFonts w:ascii="Segoe UI" w:hAnsi="Segoe UI" w:cs="Segoe UI"/>
      <w:sz w:val="18"/>
      <w:szCs w:val="18"/>
    </w:rPr>
  </w:style>
  <w:style w:type="character" w:customStyle="1" w:styleId="Huseierne-bunntekstTegn">
    <w:name w:val="Huseierne å-bunntekst Tegn"/>
    <w:basedOn w:val="BunntekstTegn"/>
    <w:link w:val="Huseierne-bunntekst"/>
    <w:rsid w:val="00FC56FF"/>
    <w:rPr>
      <w:rFonts w:ascii="Arial" w:hAnsi="Arial" w:cs="Arial"/>
      <w:sz w:val="18"/>
      <w:szCs w:val="20"/>
    </w:rPr>
  </w:style>
  <w:style w:type="character" w:customStyle="1" w:styleId="BobletekstTegn">
    <w:name w:val="Bobletekst Tegn"/>
    <w:basedOn w:val="Standardskriftforavsnitt"/>
    <w:link w:val="Bobletekst"/>
    <w:uiPriority w:val="99"/>
    <w:semiHidden/>
    <w:rsid w:val="00F261D4"/>
    <w:rPr>
      <w:rFonts w:ascii="Segoe UI" w:hAnsi="Segoe UI" w:cs="Segoe UI"/>
      <w:sz w:val="18"/>
      <w:szCs w:val="18"/>
    </w:rPr>
  </w:style>
  <w:style w:type="paragraph" w:styleId="NormalWeb">
    <w:name w:val="Normal (Web)"/>
    <w:basedOn w:val="Normal"/>
    <w:link w:val="NormalWebTegn"/>
    <w:uiPriority w:val="99"/>
    <w:unhideWhenUsed/>
    <w:rsid w:val="00FC56F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Huseiernetekst">
    <w:name w:val="Huseierne tekst"/>
    <w:basedOn w:val="NormalWeb"/>
    <w:link w:val="HuseiernetekstTegn"/>
    <w:qFormat/>
    <w:rsid w:val="00FC56FF"/>
    <w:pPr>
      <w:shd w:val="clear" w:color="auto" w:fill="FFFFFF"/>
      <w:spacing w:before="0" w:beforeAutospacing="0" w:after="150" w:afterAutospacing="0"/>
    </w:pPr>
    <w:rPr>
      <w:rFonts w:ascii="Arial" w:hAnsi="Arial" w:cs="Arial"/>
      <w:color w:val="333333"/>
      <w:sz w:val="22"/>
      <w:szCs w:val="26"/>
    </w:rPr>
  </w:style>
  <w:style w:type="character" w:customStyle="1" w:styleId="NormalWebTegn">
    <w:name w:val="Normal (Web) Tegn"/>
    <w:basedOn w:val="Standardskriftforavsnitt"/>
    <w:link w:val="NormalWeb"/>
    <w:uiPriority w:val="99"/>
    <w:rsid w:val="00FC56FF"/>
    <w:rPr>
      <w:rFonts w:ascii="Times New Roman" w:eastAsia="Times New Roman" w:hAnsi="Times New Roman" w:cs="Times New Roman"/>
      <w:sz w:val="24"/>
      <w:szCs w:val="24"/>
      <w:lang w:eastAsia="nb-NO"/>
    </w:rPr>
  </w:style>
  <w:style w:type="character" w:customStyle="1" w:styleId="HuseiernetekstTegn">
    <w:name w:val="Huseierne tekst Tegn"/>
    <w:basedOn w:val="NormalWebTegn"/>
    <w:link w:val="Huseiernetekst"/>
    <w:rsid w:val="00FC56FF"/>
    <w:rPr>
      <w:rFonts w:ascii="Arial" w:eastAsia="Times New Roman" w:hAnsi="Arial" w:cs="Arial"/>
      <w:color w:val="333333"/>
      <w:sz w:val="24"/>
      <w:szCs w:val="26"/>
      <w:shd w:val="clear" w:color="auto" w:fill="FFFFFF"/>
      <w:lang w:eastAsia="nb-NO"/>
    </w:rPr>
  </w:style>
  <w:style w:type="character" w:customStyle="1" w:styleId="Overskrift2Tegn">
    <w:name w:val="Overskrift 2 Tegn"/>
    <w:basedOn w:val="Standardskriftforavsnitt"/>
    <w:link w:val="Overskrift2"/>
    <w:uiPriority w:val="9"/>
    <w:rsid w:val="00F407B1"/>
    <w:rPr>
      <w:rFonts w:ascii="Times New Roman" w:eastAsia="Times New Roman" w:hAnsi="Times New Roman" w:cs="Times New Roman"/>
      <w:b/>
      <w:bCs/>
      <w:sz w:val="36"/>
      <w:szCs w:val="36"/>
      <w:lang w:eastAsia="nb-NO"/>
    </w:rPr>
  </w:style>
  <w:style w:type="character" w:customStyle="1" w:styleId="Overskrift1Tegn">
    <w:name w:val="Overskrift 1 Tegn"/>
    <w:basedOn w:val="Standardskriftforavsnitt"/>
    <w:link w:val="Overskrift1"/>
    <w:uiPriority w:val="9"/>
    <w:rsid w:val="006D0843"/>
    <w:rPr>
      <w:rFonts w:asciiTheme="majorHAnsi" w:eastAsiaTheme="majorEastAsia" w:hAnsiTheme="majorHAnsi" w:cstheme="majorBidi"/>
      <w:color w:val="2F5496" w:themeColor="accent1" w:themeShade="BF"/>
      <w:sz w:val="32"/>
      <w:szCs w:val="32"/>
    </w:rPr>
  </w:style>
  <w:style w:type="paragraph" w:styleId="Fotnotetekst">
    <w:name w:val="footnote text"/>
    <w:basedOn w:val="Normal"/>
    <w:link w:val="FotnotetekstTegn"/>
    <w:uiPriority w:val="99"/>
    <w:semiHidden/>
    <w:unhideWhenUsed/>
    <w:rsid w:val="00593E5D"/>
    <w:pPr>
      <w:spacing w:after="0" w:line="240" w:lineRule="auto"/>
    </w:pPr>
    <w:rPr>
      <w:sz w:val="20"/>
      <w:szCs w:val="20"/>
      <w:lang w:val="en-US"/>
    </w:rPr>
  </w:style>
  <w:style w:type="character" w:customStyle="1" w:styleId="FotnotetekstTegn">
    <w:name w:val="Fotnotetekst Tegn"/>
    <w:basedOn w:val="Standardskriftforavsnitt"/>
    <w:link w:val="Fotnotetekst"/>
    <w:uiPriority w:val="99"/>
    <w:semiHidden/>
    <w:rsid w:val="00593E5D"/>
    <w:rPr>
      <w:sz w:val="20"/>
      <w:szCs w:val="20"/>
      <w:lang w:val="en-US"/>
    </w:rPr>
  </w:style>
  <w:style w:type="character" w:styleId="Fotnotereferanse">
    <w:name w:val="footnote reference"/>
    <w:basedOn w:val="Standardskriftforavsnitt"/>
    <w:uiPriority w:val="99"/>
    <w:semiHidden/>
    <w:unhideWhenUsed/>
    <w:rsid w:val="00593E5D"/>
    <w:rPr>
      <w:vertAlign w:val="superscript"/>
    </w:rPr>
  </w:style>
  <w:style w:type="paragraph" w:styleId="Listeavsnitt">
    <w:name w:val="List Paragraph"/>
    <w:basedOn w:val="Normal"/>
    <w:uiPriority w:val="34"/>
    <w:qFormat/>
    <w:rsid w:val="00E6265D"/>
    <w:pPr>
      <w:spacing w:line="256" w:lineRule="auto"/>
      <w:ind w:left="720"/>
      <w:contextualSpacing/>
    </w:pPr>
    <w:rPr>
      <w:lang w:val="en-US"/>
    </w:rPr>
  </w:style>
  <w:style w:type="table" w:styleId="Tabellrutenett">
    <w:name w:val="Table Grid"/>
    <w:basedOn w:val="Vanligtabell"/>
    <w:uiPriority w:val="39"/>
    <w:rsid w:val="00E6265D"/>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1919B5"/>
    <w:rPr>
      <w:rFonts w:asciiTheme="majorHAnsi" w:eastAsiaTheme="majorEastAsia" w:hAnsiTheme="majorHAnsi" w:cstheme="majorBidi"/>
      <w:color w:val="1F3763" w:themeColor="accent1" w:themeShade="7F"/>
      <w:sz w:val="24"/>
      <w:szCs w:val="24"/>
    </w:rPr>
  </w:style>
  <w:style w:type="character" w:customStyle="1" w:styleId="4yxo">
    <w:name w:val="_4yxo"/>
    <w:basedOn w:val="Standardskriftforavsnitt"/>
    <w:rsid w:val="00493876"/>
  </w:style>
  <w:style w:type="character" w:customStyle="1" w:styleId="4yxp">
    <w:name w:val="_4yxp"/>
    <w:basedOn w:val="Standardskriftforavsnitt"/>
    <w:rsid w:val="00493876"/>
  </w:style>
  <w:style w:type="character" w:customStyle="1" w:styleId="textexposedshow">
    <w:name w:val="text_exposed_show"/>
    <w:basedOn w:val="Standardskriftforavsnitt"/>
    <w:rsid w:val="00493876"/>
  </w:style>
  <w:style w:type="character" w:styleId="Merknadsreferanse">
    <w:name w:val="annotation reference"/>
    <w:basedOn w:val="Standardskriftforavsnitt"/>
    <w:uiPriority w:val="99"/>
    <w:semiHidden/>
    <w:unhideWhenUsed/>
    <w:rsid w:val="005B7691"/>
    <w:rPr>
      <w:sz w:val="16"/>
      <w:szCs w:val="16"/>
    </w:rPr>
  </w:style>
  <w:style w:type="paragraph" w:styleId="Merknadstekst">
    <w:name w:val="annotation text"/>
    <w:basedOn w:val="Normal"/>
    <w:link w:val="MerknadstekstTegn"/>
    <w:uiPriority w:val="99"/>
    <w:semiHidden/>
    <w:unhideWhenUsed/>
    <w:rsid w:val="005B769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B7691"/>
    <w:rPr>
      <w:sz w:val="20"/>
      <w:szCs w:val="20"/>
    </w:rPr>
  </w:style>
  <w:style w:type="paragraph" w:styleId="Kommentaremne">
    <w:name w:val="annotation subject"/>
    <w:basedOn w:val="Merknadstekst"/>
    <w:next w:val="Merknadstekst"/>
    <w:link w:val="KommentaremneTegn"/>
    <w:uiPriority w:val="99"/>
    <w:semiHidden/>
    <w:unhideWhenUsed/>
    <w:rsid w:val="005B7691"/>
    <w:rPr>
      <w:b/>
      <w:bCs/>
    </w:rPr>
  </w:style>
  <w:style w:type="character" w:customStyle="1" w:styleId="KommentaremneTegn">
    <w:name w:val="Kommentaremne Tegn"/>
    <w:basedOn w:val="MerknadstekstTegn"/>
    <w:link w:val="Kommentaremne"/>
    <w:uiPriority w:val="99"/>
    <w:semiHidden/>
    <w:rsid w:val="005B7691"/>
    <w:rPr>
      <w:b/>
      <w:bCs/>
      <w:sz w:val="20"/>
      <w:szCs w:val="20"/>
    </w:rPr>
  </w:style>
  <w:style w:type="character" w:styleId="Utheving">
    <w:name w:val="Emphasis"/>
    <w:basedOn w:val="Standardskriftforavsnitt"/>
    <w:uiPriority w:val="20"/>
    <w:qFormat/>
    <w:rsid w:val="00F4555F"/>
    <w:rPr>
      <w:i/>
      <w:iCs/>
    </w:rPr>
  </w:style>
  <w:style w:type="paragraph" w:customStyle="1" w:styleId="strtngta">
    <w:name w:val="strtngta"/>
    <w:basedOn w:val="Normal"/>
    <w:rsid w:val="00FB186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FB1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6250">
      <w:bodyDiv w:val="1"/>
      <w:marLeft w:val="0"/>
      <w:marRight w:val="0"/>
      <w:marTop w:val="0"/>
      <w:marBottom w:val="0"/>
      <w:divBdr>
        <w:top w:val="none" w:sz="0" w:space="0" w:color="auto"/>
        <w:left w:val="none" w:sz="0" w:space="0" w:color="auto"/>
        <w:bottom w:val="none" w:sz="0" w:space="0" w:color="auto"/>
        <w:right w:val="none" w:sz="0" w:space="0" w:color="auto"/>
      </w:divBdr>
    </w:div>
    <w:div w:id="169684812">
      <w:bodyDiv w:val="1"/>
      <w:marLeft w:val="0"/>
      <w:marRight w:val="0"/>
      <w:marTop w:val="0"/>
      <w:marBottom w:val="0"/>
      <w:divBdr>
        <w:top w:val="none" w:sz="0" w:space="0" w:color="auto"/>
        <w:left w:val="none" w:sz="0" w:space="0" w:color="auto"/>
        <w:bottom w:val="none" w:sz="0" w:space="0" w:color="auto"/>
        <w:right w:val="none" w:sz="0" w:space="0" w:color="auto"/>
      </w:divBdr>
    </w:div>
    <w:div w:id="486558533">
      <w:bodyDiv w:val="1"/>
      <w:marLeft w:val="0"/>
      <w:marRight w:val="0"/>
      <w:marTop w:val="0"/>
      <w:marBottom w:val="0"/>
      <w:divBdr>
        <w:top w:val="none" w:sz="0" w:space="0" w:color="auto"/>
        <w:left w:val="none" w:sz="0" w:space="0" w:color="auto"/>
        <w:bottom w:val="none" w:sz="0" w:space="0" w:color="auto"/>
        <w:right w:val="none" w:sz="0" w:space="0" w:color="auto"/>
      </w:divBdr>
    </w:div>
    <w:div w:id="592468857">
      <w:bodyDiv w:val="1"/>
      <w:marLeft w:val="0"/>
      <w:marRight w:val="0"/>
      <w:marTop w:val="0"/>
      <w:marBottom w:val="0"/>
      <w:divBdr>
        <w:top w:val="none" w:sz="0" w:space="0" w:color="auto"/>
        <w:left w:val="none" w:sz="0" w:space="0" w:color="auto"/>
        <w:bottom w:val="none" w:sz="0" w:space="0" w:color="auto"/>
        <w:right w:val="none" w:sz="0" w:space="0" w:color="auto"/>
      </w:divBdr>
    </w:div>
    <w:div w:id="693002065">
      <w:bodyDiv w:val="1"/>
      <w:marLeft w:val="0"/>
      <w:marRight w:val="0"/>
      <w:marTop w:val="0"/>
      <w:marBottom w:val="0"/>
      <w:divBdr>
        <w:top w:val="none" w:sz="0" w:space="0" w:color="auto"/>
        <w:left w:val="none" w:sz="0" w:space="0" w:color="auto"/>
        <w:bottom w:val="none" w:sz="0" w:space="0" w:color="auto"/>
        <w:right w:val="none" w:sz="0" w:space="0" w:color="auto"/>
      </w:divBdr>
    </w:div>
    <w:div w:id="730619595">
      <w:bodyDiv w:val="1"/>
      <w:marLeft w:val="0"/>
      <w:marRight w:val="0"/>
      <w:marTop w:val="0"/>
      <w:marBottom w:val="0"/>
      <w:divBdr>
        <w:top w:val="none" w:sz="0" w:space="0" w:color="auto"/>
        <w:left w:val="none" w:sz="0" w:space="0" w:color="auto"/>
        <w:bottom w:val="none" w:sz="0" w:space="0" w:color="auto"/>
        <w:right w:val="none" w:sz="0" w:space="0" w:color="auto"/>
      </w:divBdr>
    </w:div>
    <w:div w:id="799877481">
      <w:bodyDiv w:val="1"/>
      <w:marLeft w:val="0"/>
      <w:marRight w:val="0"/>
      <w:marTop w:val="0"/>
      <w:marBottom w:val="0"/>
      <w:divBdr>
        <w:top w:val="none" w:sz="0" w:space="0" w:color="auto"/>
        <w:left w:val="none" w:sz="0" w:space="0" w:color="auto"/>
        <w:bottom w:val="none" w:sz="0" w:space="0" w:color="auto"/>
        <w:right w:val="none" w:sz="0" w:space="0" w:color="auto"/>
      </w:divBdr>
    </w:div>
    <w:div w:id="1059010176">
      <w:bodyDiv w:val="1"/>
      <w:marLeft w:val="0"/>
      <w:marRight w:val="0"/>
      <w:marTop w:val="0"/>
      <w:marBottom w:val="0"/>
      <w:divBdr>
        <w:top w:val="none" w:sz="0" w:space="0" w:color="auto"/>
        <w:left w:val="none" w:sz="0" w:space="0" w:color="auto"/>
        <w:bottom w:val="none" w:sz="0" w:space="0" w:color="auto"/>
        <w:right w:val="none" w:sz="0" w:space="0" w:color="auto"/>
      </w:divBdr>
    </w:div>
    <w:div w:id="1194265956">
      <w:bodyDiv w:val="1"/>
      <w:marLeft w:val="0"/>
      <w:marRight w:val="0"/>
      <w:marTop w:val="0"/>
      <w:marBottom w:val="0"/>
      <w:divBdr>
        <w:top w:val="none" w:sz="0" w:space="0" w:color="auto"/>
        <w:left w:val="none" w:sz="0" w:space="0" w:color="auto"/>
        <w:bottom w:val="none" w:sz="0" w:space="0" w:color="auto"/>
        <w:right w:val="none" w:sz="0" w:space="0" w:color="auto"/>
      </w:divBdr>
    </w:div>
    <w:div w:id="1485976646">
      <w:bodyDiv w:val="1"/>
      <w:marLeft w:val="0"/>
      <w:marRight w:val="0"/>
      <w:marTop w:val="0"/>
      <w:marBottom w:val="0"/>
      <w:divBdr>
        <w:top w:val="none" w:sz="0" w:space="0" w:color="auto"/>
        <w:left w:val="none" w:sz="0" w:space="0" w:color="auto"/>
        <w:bottom w:val="none" w:sz="0" w:space="0" w:color="auto"/>
        <w:right w:val="none" w:sz="0" w:space="0" w:color="auto"/>
      </w:divBdr>
    </w:div>
    <w:div w:id="1512986772">
      <w:bodyDiv w:val="1"/>
      <w:marLeft w:val="0"/>
      <w:marRight w:val="0"/>
      <w:marTop w:val="0"/>
      <w:marBottom w:val="0"/>
      <w:divBdr>
        <w:top w:val="none" w:sz="0" w:space="0" w:color="auto"/>
        <w:left w:val="none" w:sz="0" w:space="0" w:color="auto"/>
        <w:bottom w:val="none" w:sz="0" w:space="0" w:color="auto"/>
        <w:right w:val="none" w:sz="0" w:space="0" w:color="auto"/>
      </w:divBdr>
    </w:div>
    <w:div w:id="1550146141">
      <w:bodyDiv w:val="1"/>
      <w:marLeft w:val="0"/>
      <w:marRight w:val="0"/>
      <w:marTop w:val="0"/>
      <w:marBottom w:val="0"/>
      <w:divBdr>
        <w:top w:val="none" w:sz="0" w:space="0" w:color="auto"/>
        <w:left w:val="none" w:sz="0" w:space="0" w:color="auto"/>
        <w:bottom w:val="none" w:sz="0" w:space="0" w:color="auto"/>
        <w:right w:val="none" w:sz="0" w:space="0" w:color="auto"/>
      </w:divBdr>
    </w:div>
    <w:div w:id="1731536709">
      <w:bodyDiv w:val="1"/>
      <w:marLeft w:val="0"/>
      <w:marRight w:val="0"/>
      <w:marTop w:val="0"/>
      <w:marBottom w:val="0"/>
      <w:divBdr>
        <w:top w:val="none" w:sz="0" w:space="0" w:color="auto"/>
        <w:left w:val="none" w:sz="0" w:space="0" w:color="auto"/>
        <w:bottom w:val="none" w:sz="0" w:space="0" w:color="auto"/>
        <w:right w:val="none" w:sz="0" w:space="0" w:color="auto"/>
      </w:divBdr>
    </w:div>
    <w:div w:id="1803692762">
      <w:bodyDiv w:val="1"/>
      <w:marLeft w:val="0"/>
      <w:marRight w:val="0"/>
      <w:marTop w:val="0"/>
      <w:marBottom w:val="0"/>
      <w:divBdr>
        <w:top w:val="none" w:sz="0" w:space="0" w:color="auto"/>
        <w:left w:val="none" w:sz="0" w:space="0" w:color="auto"/>
        <w:bottom w:val="none" w:sz="0" w:space="0" w:color="auto"/>
        <w:right w:val="none" w:sz="0" w:space="0" w:color="auto"/>
      </w:divBdr>
    </w:div>
    <w:div w:id="1864900264">
      <w:bodyDiv w:val="1"/>
      <w:marLeft w:val="0"/>
      <w:marRight w:val="0"/>
      <w:marTop w:val="0"/>
      <w:marBottom w:val="0"/>
      <w:divBdr>
        <w:top w:val="none" w:sz="0" w:space="0" w:color="auto"/>
        <w:left w:val="none" w:sz="0" w:space="0" w:color="auto"/>
        <w:bottom w:val="none" w:sz="0" w:space="0" w:color="auto"/>
        <w:right w:val="none" w:sz="0" w:space="0" w:color="auto"/>
      </w:divBdr>
    </w:div>
    <w:div w:id="1886454228">
      <w:bodyDiv w:val="1"/>
      <w:marLeft w:val="0"/>
      <w:marRight w:val="0"/>
      <w:marTop w:val="0"/>
      <w:marBottom w:val="0"/>
      <w:divBdr>
        <w:top w:val="none" w:sz="0" w:space="0" w:color="auto"/>
        <w:left w:val="none" w:sz="0" w:space="0" w:color="auto"/>
        <w:bottom w:val="none" w:sz="0" w:space="0" w:color="auto"/>
        <w:right w:val="none" w:sz="0" w:space="0" w:color="auto"/>
      </w:divBdr>
    </w:div>
    <w:div w:id="2079939631">
      <w:bodyDiv w:val="1"/>
      <w:marLeft w:val="0"/>
      <w:marRight w:val="0"/>
      <w:marTop w:val="0"/>
      <w:marBottom w:val="0"/>
      <w:divBdr>
        <w:top w:val="none" w:sz="0" w:space="0" w:color="auto"/>
        <w:left w:val="none" w:sz="0" w:space="0" w:color="auto"/>
        <w:bottom w:val="none" w:sz="0" w:space="0" w:color="auto"/>
        <w:right w:val="none" w:sz="0" w:space="0" w:color="auto"/>
      </w:divBdr>
    </w:div>
    <w:div w:id="213617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C8358-3DC0-40DD-A0C3-34583600F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926</Words>
  <Characters>4911</Characters>
  <Application>Microsoft Office Word</Application>
  <DocSecurity>0</DocSecurity>
  <Lines>40</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L.OrstavikOberg@huseierne.no</dc:creator>
  <cp:keywords/>
  <dc:description/>
  <cp:lastModifiedBy>Linda Ørstavik Öberg</cp:lastModifiedBy>
  <cp:revision>11</cp:revision>
  <cp:lastPrinted>2019-10-11T11:06:00Z</cp:lastPrinted>
  <dcterms:created xsi:type="dcterms:W3CDTF">2020-08-19T13:03:00Z</dcterms:created>
  <dcterms:modified xsi:type="dcterms:W3CDTF">2020-08-20T06:21:00Z</dcterms:modified>
  <cp:contentStatus/>
</cp:coreProperties>
</file>